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02"/>
        <w:gridCol w:w="66"/>
        <w:gridCol w:w="66"/>
        <w:gridCol w:w="81"/>
      </w:tblGrid>
      <w:tr w:rsidR="00EF6874" w:rsidRPr="00EF6874" w:rsidTr="00EF6874">
        <w:trPr>
          <w:tblCellSpacing w:w="15" w:type="dxa"/>
        </w:trPr>
        <w:tc>
          <w:tcPr>
            <w:tcW w:w="5000" w:type="pct"/>
            <w:vAlign w:val="center"/>
            <w:hideMark/>
          </w:tcPr>
          <w:p w:rsidR="00EF6874" w:rsidRPr="00EF6874" w:rsidRDefault="00EF6874" w:rsidP="00EF6874">
            <w:pPr>
              <w:spacing w:after="0" w:line="240" w:lineRule="auto"/>
              <w:rPr>
                <w:rFonts w:ascii="Times New Roman" w:eastAsia="Times New Roman" w:hAnsi="Times New Roman" w:cs="Times New Roman"/>
                <w:sz w:val="24"/>
                <w:szCs w:val="24"/>
                <w:lang w:eastAsia="ru-RU"/>
              </w:rPr>
            </w:pPr>
            <w:bookmarkStart w:id="0" w:name="_GoBack"/>
            <w:r w:rsidRPr="00EF6874">
              <w:rPr>
                <w:rFonts w:ascii="Times New Roman" w:eastAsia="Times New Roman" w:hAnsi="Times New Roman" w:cs="Times New Roman"/>
                <w:sz w:val="24"/>
                <w:szCs w:val="24"/>
                <w:lang w:eastAsia="ru-RU"/>
              </w:rPr>
              <w:t xml:space="preserve">Процедура технологического присоединения </w:t>
            </w:r>
            <w:bookmarkEnd w:id="0"/>
          </w:p>
        </w:tc>
        <w:tc>
          <w:tcPr>
            <w:tcW w:w="5000" w:type="pct"/>
            <w:vAlign w:val="center"/>
            <w:hideMark/>
          </w:tcPr>
          <w:p w:rsidR="00EF6874" w:rsidRPr="00EF6874" w:rsidRDefault="00EF6874" w:rsidP="00EF6874">
            <w:pPr>
              <w:spacing w:after="0" w:line="240" w:lineRule="auto"/>
              <w:jc w:val="right"/>
              <w:rPr>
                <w:rFonts w:ascii="Times New Roman" w:eastAsia="Times New Roman" w:hAnsi="Times New Roman" w:cs="Times New Roman"/>
                <w:sz w:val="24"/>
                <w:szCs w:val="24"/>
                <w:lang w:eastAsia="ru-RU"/>
              </w:rPr>
            </w:pPr>
          </w:p>
        </w:tc>
        <w:tc>
          <w:tcPr>
            <w:tcW w:w="5000" w:type="pct"/>
            <w:vAlign w:val="center"/>
            <w:hideMark/>
          </w:tcPr>
          <w:p w:rsidR="00EF6874" w:rsidRPr="00EF6874" w:rsidRDefault="00EF6874" w:rsidP="00EF6874">
            <w:pPr>
              <w:spacing w:after="0" w:line="240" w:lineRule="auto"/>
              <w:jc w:val="right"/>
              <w:rPr>
                <w:rFonts w:ascii="Times New Roman" w:eastAsia="Times New Roman" w:hAnsi="Times New Roman" w:cs="Times New Roman"/>
                <w:sz w:val="24"/>
                <w:szCs w:val="24"/>
                <w:lang w:eastAsia="ru-RU"/>
              </w:rPr>
            </w:pPr>
          </w:p>
        </w:tc>
        <w:tc>
          <w:tcPr>
            <w:tcW w:w="5000" w:type="pct"/>
            <w:vAlign w:val="center"/>
            <w:hideMark/>
          </w:tcPr>
          <w:p w:rsidR="00EF6874" w:rsidRPr="00EF6874" w:rsidRDefault="00EF6874" w:rsidP="00EF6874">
            <w:pPr>
              <w:spacing w:after="0" w:line="240" w:lineRule="auto"/>
              <w:jc w:val="right"/>
              <w:rPr>
                <w:rFonts w:ascii="Times New Roman" w:eastAsia="Times New Roman" w:hAnsi="Times New Roman" w:cs="Times New Roman"/>
                <w:sz w:val="24"/>
                <w:szCs w:val="24"/>
                <w:lang w:eastAsia="ru-RU"/>
              </w:rPr>
            </w:pPr>
          </w:p>
        </w:tc>
      </w:tr>
    </w:tbl>
    <w:p w:rsidR="00EF6874" w:rsidRPr="00EF6874" w:rsidRDefault="00EF6874" w:rsidP="00EF6874">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10"/>
      </w:tblGrid>
      <w:tr w:rsidR="00EF6874" w:rsidRPr="00EF6874" w:rsidTr="00EF6874">
        <w:trPr>
          <w:tblCellSpacing w:w="15" w:type="dxa"/>
        </w:trPr>
        <w:tc>
          <w:tcPr>
            <w:tcW w:w="10050" w:type="dxa"/>
            <w:hideMark/>
          </w:tcPr>
          <w:p w:rsidR="00EF6874" w:rsidRPr="00EF6874" w:rsidRDefault="00EF6874" w:rsidP="00EF687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F6874">
              <w:rPr>
                <w:rFonts w:ascii="Times New Roman" w:eastAsia="Times New Roman" w:hAnsi="Times New Roman" w:cs="Times New Roman"/>
                <w:b/>
                <w:bCs/>
                <w:color w:val="06A4FF"/>
                <w:sz w:val="27"/>
                <w:szCs w:val="27"/>
                <w:lang w:eastAsia="ru-RU"/>
              </w:rPr>
              <w:t>I. Преддоговорная работа</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b/>
                <w:bCs/>
                <w:sz w:val="24"/>
                <w:szCs w:val="24"/>
                <w:lang w:eastAsia="ru-RU"/>
              </w:rPr>
              <w:t>1. Подача заявки на технологическое присоединение, заполненной по установленной форме с предоставлением полного пакета документов.</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по </w:t>
            </w:r>
            <w:proofErr w:type="gramStart"/>
            <w:r w:rsidRPr="00EF6874">
              <w:rPr>
                <w:rFonts w:ascii="Times New Roman" w:eastAsia="Times New Roman" w:hAnsi="Times New Roman" w:cs="Times New Roman"/>
                <w:sz w:val="24"/>
                <w:szCs w:val="24"/>
                <w:lang w:eastAsia="ru-RU"/>
              </w:rPr>
              <w:t>индивидуальному проекту</w:t>
            </w:r>
            <w:proofErr w:type="gramEnd"/>
            <w:r w:rsidRPr="00EF6874">
              <w:rPr>
                <w:rFonts w:ascii="Times New Roman" w:eastAsia="Times New Roman" w:hAnsi="Times New Roman" w:cs="Times New Roman"/>
                <w:sz w:val="24"/>
                <w:szCs w:val="24"/>
                <w:lang w:eastAsia="ru-RU"/>
              </w:rPr>
              <w:t>.</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t xml:space="preserve">В случае технологического присоединения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w:t>
            </w:r>
            <w:proofErr w:type="gramEnd"/>
            <w:r w:rsidRPr="00EF6874">
              <w:rPr>
                <w:rFonts w:ascii="Times New Roman" w:eastAsia="Times New Roman" w:hAnsi="Times New Roman" w:cs="Times New Roman"/>
                <w:sz w:val="24"/>
                <w:szCs w:val="24"/>
                <w:lang w:eastAsia="ru-RU"/>
              </w:rPr>
              <w:t xml:space="preserve"> нежилым помещением.</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t xml:space="preserve">В случае технологического присоединения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находящихся в жилых помещениях, в том числе расположенных в многоквартирных домах, заявка на технологическое присоединение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w:t>
            </w:r>
            <w:proofErr w:type="gramEnd"/>
            <w:r w:rsidRPr="00EF6874">
              <w:rPr>
                <w:rFonts w:ascii="Times New Roman" w:eastAsia="Times New Roman" w:hAnsi="Times New Roman" w:cs="Times New Roman"/>
                <w:sz w:val="24"/>
                <w:szCs w:val="24"/>
                <w:lang w:eastAsia="ru-RU"/>
              </w:rPr>
              <w:t xml:space="preserve">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В заявке, направляемой заявителем, должны быть указаны следующие сведения:</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b/>
                <w:bCs/>
                <w:sz w:val="24"/>
                <w:szCs w:val="24"/>
                <w:lang w:eastAsia="ru-RU"/>
              </w:rPr>
              <w:t xml:space="preserve">Для физических лиц, с запрашиваемой максимальной мощностью </w:t>
            </w:r>
            <w:proofErr w:type="spellStart"/>
            <w:r w:rsidRPr="00EF6874">
              <w:rPr>
                <w:rFonts w:ascii="Times New Roman" w:eastAsia="Times New Roman" w:hAnsi="Times New Roman" w:cs="Times New Roman"/>
                <w:b/>
                <w:bCs/>
                <w:sz w:val="24"/>
                <w:szCs w:val="24"/>
                <w:lang w:eastAsia="ru-RU"/>
              </w:rPr>
              <w:t>энергопринимающих</w:t>
            </w:r>
            <w:proofErr w:type="spellEnd"/>
            <w:r w:rsidRPr="00EF6874">
              <w:rPr>
                <w:rFonts w:ascii="Times New Roman" w:eastAsia="Times New Roman" w:hAnsi="Times New Roman" w:cs="Times New Roman"/>
                <w:b/>
                <w:bCs/>
                <w:sz w:val="24"/>
                <w:szCs w:val="24"/>
                <w:lang w:eastAsia="ru-RU"/>
              </w:rPr>
              <w:t xml:space="preserve"> устройств  до 15 к</w:t>
            </w:r>
            <w:proofErr w:type="gramStart"/>
            <w:r w:rsidRPr="00EF6874">
              <w:rPr>
                <w:rFonts w:ascii="Times New Roman" w:eastAsia="Times New Roman" w:hAnsi="Times New Roman" w:cs="Times New Roman"/>
                <w:b/>
                <w:bCs/>
                <w:sz w:val="24"/>
                <w:szCs w:val="24"/>
                <w:lang w:eastAsia="ru-RU"/>
              </w:rPr>
              <w:t>Вт вкл</w:t>
            </w:r>
            <w:proofErr w:type="gramEnd"/>
            <w:r w:rsidRPr="00EF6874">
              <w:rPr>
                <w:rFonts w:ascii="Times New Roman" w:eastAsia="Times New Roman" w:hAnsi="Times New Roman" w:cs="Times New Roman"/>
                <w:b/>
                <w:bCs/>
                <w:sz w:val="24"/>
                <w:szCs w:val="24"/>
                <w:lang w:eastAsia="ru-RU"/>
              </w:rPr>
              <w:t xml:space="preserve">ючительно (с учетом ранее присоединенных в данной точке присоединения </w:t>
            </w:r>
            <w:proofErr w:type="spellStart"/>
            <w:r w:rsidRPr="00EF6874">
              <w:rPr>
                <w:rFonts w:ascii="Times New Roman" w:eastAsia="Times New Roman" w:hAnsi="Times New Roman" w:cs="Times New Roman"/>
                <w:b/>
                <w:bCs/>
                <w:sz w:val="24"/>
                <w:szCs w:val="24"/>
                <w:lang w:eastAsia="ru-RU"/>
              </w:rPr>
              <w:t>энергопринимающих</w:t>
            </w:r>
            <w:proofErr w:type="spellEnd"/>
            <w:r w:rsidRPr="00EF6874">
              <w:rPr>
                <w:rFonts w:ascii="Times New Roman" w:eastAsia="Times New Roman" w:hAnsi="Times New Roman" w:cs="Times New Roman"/>
                <w:b/>
                <w:bCs/>
                <w:sz w:val="24"/>
                <w:szCs w:val="24"/>
                <w:lang w:eastAsia="ru-RU"/>
              </w:rPr>
              <w:t xml:space="preserve"> устройств) и электроснабжение которых предусматривается по одному источнику питания:</w:t>
            </w:r>
          </w:p>
          <w:p w:rsidR="00EF6874" w:rsidRPr="00EF6874" w:rsidRDefault="00EF6874" w:rsidP="00EF687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EF6874" w:rsidRPr="00EF6874" w:rsidRDefault="00EF6874" w:rsidP="00EF687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место жительства заявителя;</w:t>
            </w:r>
          </w:p>
          <w:p w:rsidR="00EF6874" w:rsidRPr="00EF6874" w:rsidRDefault="00EF6874" w:rsidP="00EF687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наименование и место нахождения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которые необходимо присоединить к электрическим сетям сетевой организации;</w:t>
            </w:r>
          </w:p>
          <w:p w:rsidR="00EF6874" w:rsidRPr="00EF6874" w:rsidRDefault="00EF6874" w:rsidP="00EF687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сроки проектирования и поэтапного введения в эксплуатацию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(в том числе по этапам и очередям);</w:t>
            </w:r>
          </w:p>
          <w:p w:rsidR="00EF6874" w:rsidRPr="00EF6874" w:rsidRDefault="00EF6874" w:rsidP="00EF687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запрашиваемая максимальная мощность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заявителя;</w:t>
            </w:r>
          </w:p>
          <w:p w:rsidR="00EF6874" w:rsidRPr="00EF6874" w:rsidRDefault="00EF6874" w:rsidP="00EF687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t xml:space="preserve">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технологическое присоединение которых осуществляется, для передачи сетевой организацией такому субъекту в порядке, </w:t>
            </w:r>
            <w:r w:rsidRPr="00EF6874">
              <w:rPr>
                <w:rFonts w:ascii="Times New Roman" w:eastAsia="Times New Roman" w:hAnsi="Times New Roman" w:cs="Times New Roman"/>
                <w:sz w:val="24"/>
                <w:szCs w:val="24"/>
                <w:lang w:eastAsia="ru-RU"/>
              </w:rPr>
              <w:lastRenderedPageBreak/>
              <w:t>предусмотренном настоящими Правилами, копии договора и иных документов заявителя, предусмотренных пунктом 34 Основных положений функционирования розничных рынков электрической энергии (указывается</w:t>
            </w:r>
            <w:proofErr w:type="gramEnd"/>
            <w:r w:rsidRPr="00EF6874">
              <w:rPr>
                <w:rFonts w:ascii="Times New Roman" w:eastAsia="Times New Roman" w:hAnsi="Times New Roman" w:cs="Times New Roman"/>
                <w:sz w:val="24"/>
                <w:szCs w:val="24"/>
                <w:lang w:eastAsia="ru-RU"/>
              </w:rPr>
              <w:t xml:space="preserve"> в случае отсутствия заключенного договора энергоснабжения (купли-продажи (поставки) электрической энергии (мощности)) в отношении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технологическое присоединение которых осуществляется).</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b/>
                <w:bCs/>
                <w:sz w:val="24"/>
                <w:szCs w:val="24"/>
                <w:lang w:eastAsia="ru-RU"/>
              </w:rPr>
              <w:t xml:space="preserve">Для юридических лиц или индивидуальных предпринимателей, максимальная мощность </w:t>
            </w:r>
            <w:proofErr w:type="spellStart"/>
            <w:r w:rsidRPr="00EF6874">
              <w:rPr>
                <w:rFonts w:ascii="Times New Roman" w:eastAsia="Times New Roman" w:hAnsi="Times New Roman" w:cs="Times New Roman"/>
                <w:b/>
                <w:bCs/>
                <w:sz w:val="24"/>
                <w:szCs w:val="24"/>
                <w:lang w:eastAsia="ru-RU"/>
              </w:rPr>
              <w:t>энергопринимающих</w:t>
            </w:r>
            <w:proofErr w:type="spellEnd"/>
            <w:r w:rsidRPr="00EF6874">
              <w:rPr>
                <w:rFonts w:ascii="Times New Roman" w:eastAsia="Times New Roman" w:hAnsi="Times New Roman" w:cs="Times New Roman"/>
                <w:b/>
                <w:bCs/>
                <w:sz w:val="24"/>
                <w:szCs w:val="24"/>
                <w:lang w:eastAsia="ru-RU"/>
              </w:rPr>
              <w:t xml:space="preserve"> устройств которых составляет до 150 к</w:t>
            </w:r>
            <w:proofErr w:type="gramStart"/>
            <w:r w:rsidRPr="00EF6874">
              <w:rPr>
                <w:rFonts w:ascii="Times New Roman" w:eastAsia="Times New Roman" w:hAnsi="Times New Roman" w:cs="Times New Roman"/>
                <w:b/>
                <w:bCs/>
                <w:sz w:val="24"/>
                <w:szCs w:val="24"/>
                <w:lang w:eastAsia="ru-RU"/>
              </w:rPr>
              <w:t>Вт вкл</w:t>
            </w:r>
            <w:proofErr w:type="gramEnd"/>
            <w:r w:rsidRPr="00EF6874">
              <w:rPr>
                <w:rFonts w:ascii="Times New Roman" w:eastAsia="Times New Roman" w:hAnsi="Times New Roman" w:cs="Times New Roman"/>
                <w:b/>
                <w:bCs/>
                <w:sz w:val="24"/>
                <w:szCs w:val="24"/>
                <w:lang w:eastAsia="ru-RU"/>
              </w:rPr>
              <w:t xml:space="preserve">ючительно (с учетом ранее присоединенных в данной точке присоединения </w:t>
            </w:r>
            <w:proofErr w:type="spellStart"/>
            <w:r w:rsidRPr="00EF6874">
              <w:rPr>
                <w:rFonts w:ascii="Times New Roman" w:eastAsia="Times New Roman" w:hAnsi="Times New Roman" w:cs="Times New Roman"/>
                <w:b/>
                <w:bCs/>
                <w:sz w:val="24"/>
                <w:szCs w:val="24"/>
                <w:lang w:eastAsia="ru-RU"/>
              </w:rPr>
              <w:t>энергопринимающих</w:t>
            </w:r>
            <w:proofErr w:type="spellEnd"/>
            <w:r w:rsidRPr="00EF6874">
              <w:rPr>
                <w:rFonts w:ascii="Times New Roman" w:eastAsia="Times New Roman" w:hAnsi="Times New Roman" w:cs="Times New Roman"/>
                <w:b/>
                <w:bCs/>
                <w:sz w:val="24"/>
                <w:szCs w:val="24"/>
                <w:lang w:eastAsia="ru-RU"/>
              </w:rPr>
              <w:t xml:space="preserve"> устройств) и электроснабжение которых предусматривается по одному источнику питания:</w:t>
            </w:r>
          </w:p>
          <w:p w:rsidR="00EF6874" w:rsidRPr="00EF6874" w:rsidRDefault="00EF6874" w:rsidP="00EF687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реквизиты заявителя (для юридических лиц – полное наименование и номер записи в Едином </w:t>
            </w:r>
            <w:proofErr w:type="gramStart"/>
            <w:r w:rsidRPr="00EF6874">
              <w:rPr>
                <w:rFonts w:ascii="Times New Roman" w:eastAsia="Times New Roman" w:hAnsi="Times New Roman" w:cs="Times New Roman"/>
                <w:sz w:val="24"/>
                <w:szCs w:val="24"/>
                <w:lang w:eastAsia="ru-RU"/>
              </w:rPr>
              <w:t>государственным</w:t>
            </w:r>
            <w:proofErr w:type="gramEnd"/>
            <w:r w:rsidRPr="00EF6874">
              <w:rPr>
                <w:rFonts w:ascii="Times New Roman" w:eastAsia="Times New Roman" w:hAnsi="Times New Roman" w:cs="Times New Roman"/>
                <w:sz w:val="24"/>
                <w:szCs w:val="24"/>
                <w:lang w:eastAsia="ru-RU"/>
              </w:rPr>
              <w:t xml:space="preserve">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w:t>
            </w:r>
          </w:p>
          <w:p w:rsidR="00EF6874" w:rsidRPr="00EF6874" w:rsidRDefault="00EF6874" w:rsidP="00EF687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наименование и местонахождение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которые необходимо присоединить к электрическим сетям сетевой организации;</w:t>
            </w:r>
          </w:p>
          <w:p w:rsidR="00EF6874" w:rsidRPr="00EF6874" w:rsidRDefault="00EF6874" w:rsidP="00EF687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местонахождение заявителя (юридический, почтовый адреса);</w:t>
            </w:r>
          </w:p>
          <w:p w:rsidR="00EF6874" w:rsidRPr="00EF6874" w:rsidRDefault="00EF6874" w:rsidP="00EF687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количество точек присоединения с указанием технических параметров элементов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w:t>
            </w:r>
          </w:p>
          <w:p w:rsidR="00EF6874" w:rsidRPr="00EF6874" w:rsidRDefault="00EF6874" w:rsidP="00EF687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заявляемый уровень надежности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w:t>
            </w:r>
          </w:p>
          <w:p w:rsidR="00EF6874" w:rsidRPr="00EF6874" w:rsidRDefault="00EF6874" w:rsidP="00EF687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сроки проектирования и поэтапного введения в эксплуатацию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(в том числе по этапам и очередям);</w:t>
            </w:r>
          </w:p>
          <w:p w:rsidR="00EF6874" w:rsidRPr="00EF6874" w:rsidRDefault="00EF6874" w:rsidP="00EF687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планируемое распределение максимальной мощности, сроков ввода и сведения о категории надежности электроснабжения при вводе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по этапам и очередям;</w:t>
            </w:r>
          </w:p>
          <w:p w:rsidR="00EF6874" w:rsidRPr="00EF6874" w:rsidRDefault="00EF6874" w:rsidP="00EF687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запрашиваемая максимальная мощность присоединяемых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заявителя;</w:t>
            </w:r>
          </w:p>
          <w:p w:rsidR="00EF6874" w:rsidRPr="00EF6874" w:rsidRDefault="00EF6874" w:rsidP="00EF687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характер нагрузки (вид экономической деятельности хозяйствующего субъекта);</w:t>
            </w:r>
          </w:p>
          <w:p w:rsidR="00EF6874" w:rsidRPr="00EF6874" w:rsidRDefault="00EF6874" w:rsidP="00EF687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предложения по порядку расчетов и условиям рассрочки внесения платы за технологическое присоединение – для заявителей, максимальная мощность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которых составляет свыше 15 кВт и до 150 к</w:t>
            </w:r>
            <w:proofErr w:type="gramStart"/>
            <w:r w:rsidRPr="00EF6874">
              <w:rPr>
                <w:rFonts w:ascii="Times New Roman" w:eastAsia="Times New Roman" w:hAnsi="Times New Roman" w:cs="Times New Roman"/>
                <w:sz w:val="24"/>
                <w:szCs w:val="24"/>
                <w:lang w:eastAsia="ru-RU"/>
              </w:rPr>
              <w:t>Вт вкл</w:t>
            </w:r>
            <w:proofErr w:type="gramEnd"/>
            <w:r w:rsidRPr="00EF6874">
              <w:rPr>
                <w:rFonts w:ascii="Times New Roman" w:eastAsia="Times New Roman" w:hAnsi="Times New Roman" w:cs="Times New Roman"/>
                <w:sz w:val="24"/>
                <w:szCs w:val="24"/>
                <w:lang w:eastAsia="ru-RU"/>
              </w:rPr>
              <w:t>ючительно;</w:t>
            </w:r>
          </w:p>
          <w:p w:rsidR="00EF6874" w:rsidRPr="00EF6874" w:rsidRDefault="00EF6874" w:rsidP="00EF687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t xml:space="preserve">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технологическое присоединение которых осуществляется, для передачи сетевой организацией такому субъекту в порядке, предусмотренном настоящими Правилами, копии договора и иных документов заявителя, предусмотренных пунктом 34 Основных положений функционирования розничных рынков электрической энергии (указывается</w:t>
            </w:r>
            <w:proofErr w:type="gramEnd"/>
            <w:r w:rsidRPr="00EF6874">
              <w:rPr>
                <w:rFonts w:ascii="Times New Roman" w:eastAsia="Times New Roman" w:hAnsi="Times New Roman" w:cs="Times New Roman"/>
                <w:sz w:val="24"/>
                <w:szCs w:val="24"/>
                <w:lang w:eastAsia="ru-RU"/>
              </w:rPr>
              <w:t xml:space="preserve"> в случае отсутствия заключенного договора энергоснабжения (купли-продажи (поставки) электрической энергии (мощности)) в отношении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технологическое присоединение которых осуществляется).</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b/>
                <w:bCs/>
                <w:sz w:val="24"/>
                <w:szCs w:val="24"/>
                <w:lang w:eastAsia="ru-RU"/>
              </w:rPr>
              <w:t xml:space="preserve">Для юридических лиц или индивидуальных предпринимателей, максимальная мощность </w:t>
            </w:r>
            <w:proofErr w:type="spellStart"/>
            <w:r w:rsidRPr="00EF6874">
              <w:rPr>
                <w:rFonts w:ascii="Times New Roman" w:eastAsia="Times New Roman" w:hAnsi="Times New Roman" w:cs="Times New Roman"/>
                <w:b/>
                <w:bCs/>
                <w:sz w:val="24"/>
                <w:szCs w:val="24"/>
                <w:lang w:eastAsia="ru-RU"/>
              </w:rPr>
              <w:t>энергопринимающих</w:t>
            </w:r>
            <w:proofErr w:type="spellEnd"/>
            <w:r w:rsidRPr="00EF6874">
              <w:rPr>
                <w:rFonts w:ascii="Times New Roman" w:eastAsia="Times New Roman" w:hAnsi="Times New Roman" w:cs="Times New Roman"/>
                <w:b/>
                <w:bCs/>
                <w:sz w:val="24"/>
                <w:szCs w:val="24"/>
                <w:lang w:eastAsia="ru-RU"/>
              </w:rPr>
              <w:t xml:space="preserve"> устройств которых свыше 150 кВт и менее 670 кВт:</w:t>
            </w:r>
          </w:p>
          <w:p w:rsidR="00EF6874" w:rsidRPr="00EF6874" w:rsidRDefault="00EF6874" w:rsidP="00EF687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реквизиты заявителя (для юридических лиц – полное наименование и номер записи в Едином </w:t>
            </w:r>
            <w:proofErr w:type="gramStart"/>
            <w:r w:rsidRPr="00EF6874">
              <w:rPr>
                <w:rFonts w:ascii="Times New Roman" w:eastAsia="Times New Roman" w:hAnsi="Times New Roman" w:cs="Times New Roman"/>
                <w:sz w:val="24"/>
                <w:szCs w:val="24"/>
                <w:lang w:eastAsia="ru-RU"/>
              </w:rPr>
              <w:t>государственным</w:t>
            </w:r>
            <w:proofErr w:type="gramEnd"/>
            <w:r w:rsidRPr="00EF6874">
              <w:rPr>
                <w:rFonts w:ascii="Times New Roman" w:eastAsia="Times New Roman" w:hAnsi="Times New Roman" w:cs="Times New Roman"/>
                <w:sz w:val="24"/>
                <w:szCs w:val="24"/>
                <w:lang w:eastAsia="ru-RU"/>
              </w:rPr>
              <w:t xml:space="preserve">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w:t>
            </w:r>
          </w:p>
          <w:p w:rsidR="00EF6874" w:rsidRPr="00EF6874" w:rsidRDefault="00EF6874" w:rsidP="00EF687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наименование и местонахождение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которые необходимо присоединить к электрическим сетям сетевой </w:t>
            </w:r>
            <w:proofErr w:type="spellStart"/>
            <w:r w:rsidRPr="00EF6874">
              <w:rPr>
                <w:rFonts w:ascii="Times New Roman" w:eastAsia="Times New Roman" w:hAnsi="Times New Roman" w:cs="Times New Roman"/>
                <w:sz w:val="24"/>
                <w:szCs w:val="24"/>
                <w:lang w:eastAsia="ru-RU"/>
              </w:rPr>
              <w:t>организации</w:t>
            </w:r>
            <w:proofErr w:type="gramStart"/>
            <w:r w:rsidRPr="00EF6874">
              <w:rPr>
                <w:rFonts w:ascii="Times New Roman" w:eastAsia="Times New Roman" w:hAnsi="Times New Roman" w:cs="Times New Roman"/>
                <w:sz w:val="24"/>
                <w:szCs w:val="24"/>
                <w:lang w:eastAsia="ru-RU"/>
              </w:rPr>
              <w:t>;м</w:t>
            </w:r>
            <w:proofErr w:type="gramEnd"/>
            <w:r w:rsidRPr="00EF6874">
              <w:rPr>
                <w:rFonts w:ascii="Times New Roman" w:eastAsia="Times New Roman" w:hAnsi="Times New Roman" w:cs="Times New Roman"/>
                <w:sz w:val="24"/>
                <w:szCs w:val="24"/>
                <w:lang w:eastAsia="ru-RU"/>
              </w:rPr>
              <w:t>естонахождение</w:t>
            </w:r>
            <w:proofErr w:type="spellEnd"/>
            <w:r w:rsidRPr="00EF6874">
              <w:rPr>
                <w:rFonts w:ascii="Times New Roman" w:eastAsia="Times New Roman" w:hAnsi="Times New Roman" w:cs="Times New Roman"/>
                <w:sz w:val="24"/>
                <w:szCs w:val="24"/>
                <w:lang w:eastAsia="ru-RU"/>
              </w:rPr>
              <w:t xml:space="preserve"> заявителя (юридический, почтовый адреса);</w:t>
            </w:r>
          </w:p>
          <w:p w:rsidR="00EF6874" w:rsidRPr="00EF6874" w:rsidRDefault="00EF6874" w:rsidP="00EF687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количество точек присоединения с указанием технических параметров элементов </w:t>
            </w:r>
            <w:proofErr w:type="spellStart"/>
            <w:r w:rsidRPr="00EF6874">
              <w:rPr>
                <w:rFonts w:ascii="Times New Roman" w:eastAsia="Times New Roman" w:hAnsi="Times New Roman" w:cs="Times New Roman"/>
                <w:sz w:val="24"/>
                <w:szCs w:val="24"/>
                <w:lang w:eastAsia="ru-RU"/>
              </w:rPr>
              <w:lastRenderedPageBreak/>
              <w:t>энергопринимающих</w:t>
            </w:r>
            <w:proofErr w:type="spellEnd"/>
            <w:r w:rsidRPr="00EF6874">
              <w:rPr>
                <w:rFonts w:ascii="Times New Roman" w:eastAsia="Times New Roman" w:hAnsi="Times New Roman" w:cs="Times New Roman"/>
                <w:sz w:val="24"/>
                <w:szCs w:val="24"/>
                <w:lang w:eastAsia="ru-RU"/>
              </w:rPr>
              <w:t xml:space="preserve"> устройств;</w:t>
            </w:r>
          </w:p>
          <w:p w:rsidR="00EF6874" w:rsidRPr="00EF6874" w:rsidRDefault="00EF6874" w:rsidP="00EF687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заявляемый уровень надежности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w:t>
            </w:r>
          </w:p>
          <w:p w:rsidR="00EF6874" w:rsidRPr="00EF6874" w:rsidRDefault="00EF6874" w:rsidP="00EF687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сроки проектирования и поэтапного введения в эксплуатацию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(в том числе по этапам и очередям);</w:t>
            </w:r>
          </w:p>
          <w:p w:rsidR="00EF6874" w:rsidRPr="00EF6874" w:rsidRDefault="00EF6874" w:rsidP="00EF687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планируемое распределение максимальной мощности, сроков ввода и сведения о категории надежности электроснабжения при вводе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по этапам и очередям;</w:t>
            </w:r>
          </w:p>
          <w:p w:rsidR="00EF6874" w:rsidRPr="00EF6874" w:rsidRDefault="00EF6874" w:rsidP="00EF687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запрашиваемая максимальная мощность присоединяемых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заявителя;</w:t>
            </w:r>
          </w:p>
          <w:p w:rsidR="00EF6874" w:rsidRPr="00EF6874" w:rsidRDefault="00EF6874" w:rsidP="00EF687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характер нагрузки (вид производственной деятельности);</w:t>
            </w:r>
          </w:p>
          <w:p w:rsidR="00EF6874" w:rsidRPr="00EF6874" w:rsidRDefault="00EF6874" w:rsidP="00EF687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t xml:space="preserve">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технологическое присоединение которых осуществляется, для передачи сетевой организацией такому субъекту в порядке, предусмотренном настоящими Правилами, копии договора и иных документов заявителя, предусмотренных пунктом 34 Основных положений функционирования розничных рынков электрической энергии (указывается</w:t>
            </w:r>
            <w:proofErr w:type="gramEnd"/>
            <w:r w:rsidRPr="00EF6874">
              <w:rPr>
                <w:rFonts w:ascii="Times New Roman" w:eastAsia="Times New Roman" w:hAnsi="Times New Roman" w:cs="Times New Roman"/>
                <w:sz w:val="24"/>
                <w:szCs w:val="24"/>
                <w:lang w:eastAsia="ru-RU"/>
              </w:rPr>
              <w:t xml:space="preserve"> в случае отсутствия заключенного договора энергоснабжения (купли-продажи (поставки) электрической энергии (мощности)) в отношении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технологическое присоединение которых осуществляется).</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b/>
                <w:bCs/>
                <w:sz w:val="24"/>
                <w:szCs w:val="24"/>
                <w:lang w:eastAsia="ru-RU"/>
              </w:rPr>
              <w:t xml:space="preserve">Для лиц, подавших заявку в целях временного (на срок не более 12 месяцев) технологического присоединения принадлежащих ему </w:t>
            </w:r>
            <w:proofErr w:type="spellStart"/>
            <w:r w:rsidRPr="00EF6874">
              <w:rPr>
                <w:rFonts w:ascii="Times New Roman" w:eastAsia="Times New Roman" w:hAnsi="Times New Roman" w:cs="Times New Roman"/>
                <w:b/>
                <w:bCs/>
                <w:sz w:val="24"/>
                <w:szCs w:val="24"/>
                <w:lang w:eastAsia="ru-RU"/>
              </w:rPr>
              <w:t>энергопринимающих</w:t>
            </w:r>
            <w:proofErr w:type="spellEnd"/>
            <w:r w:rsidRPr="00EF6874">
              <w:rPr>
                <w:rFonts w:ascii="Times New Roman" w:eastAsia="Times New Roman" w:hAnsi="Times New Roman" w:cs="Times New Roman"/>
                <w:b/>
                <w:bCs/>
                <w:sz w:val="24"/>
                <w:szCs w:val="24"/>
                <w:lang w:eastAsia="ru-RU"/>
              </w:rPr>
              <w:t xml:space="preserve"> устрой</w:t>
            </w:r>
            <w:proofErr w:type="gramStart"/>
            <w:r w:rsidRPr="00EF6874">
              <w:rPr>
                <w:rFonts w:ascii="Times New Roman" w:eastAsia="Times New Roman" w:hAnsi="Times New Roman" w:cs="Times New Roman"/>
                <w:b/>
                <w:bCs/>
                <w:sz w:val="24"/>
                <w:szCs w:val="24"/>
                <w:lang w:eastAsia="ru-RU"/>
              </w:rPr>
              <w:t>ств дл</w:t>
            </w:r>
            <w:proofErr w:type="gramEnd"/>
            <w:r w:rsidRPr="00EF6874">
              <w:rPr>
                <w:rFonts w:ascii="Times New Roman" w:eastAsia="Times New Roman" w:hAnsi="Times New Roman" w:cs="Times New Roman"/>
                <w:b/>
                <w:bCs/>
                <w:sz w:val="24"/>
                <w:szCs w:val="24"/>
                <w:lang w:eastAsia="ru-RU"/>
              </w:rPr>
              <w:t xml:space="preserve">я обеспечения электрической энергией передвижных объектов с максимальной мощностью до 150 кВт включительно (с учетом ранее присоединенных в данной точке присоединения </w:t>
            </w:r>
            <w:proofErr w:type="spellStart"/>
            <w:r w:rsidRPr="00EF6874">
              <w:rPr>
                <w:rFonts w:ascii="Times New Roman" w:eastAsia="Times New Roman" w:hAnsi="Times New Roman" w:cs="Times New Roman"/>
                <w:b/>
                <w:bCs/>
                <w:sz w:val="24"/>
                <w:szCs w:val="24"/>
                <w:lang w:eastAsia="ru-RU"/>
              </w:rPr>
              <w:t>энергопринимающих</w:t>
            </w:r>
            <w:proofErr w:type="spellEnd"/>
            <w:r w:rsidRPr="00EF6874">
              <w:rPr>
                <w:rFonts w:ascii="Times New Roman" w:eastAsia="Times New Roman" w:hAnsi="Times New Roman" w:cs="Times New Roman"/>
                <w:b/>
                <w:bCs/>
                <w:sz w:val="24"/>
                <w:szCs w:val="24"/>
                <w:lang w:eastAsia="ru-RU"/>
              </w:rPr>
              <w:t xml:space="preserve"> устройств):</w:t>
            </w:r>
          </w:p>
          <w:p w:rsidR="00EF6874" w:rsidRPr="00EF6874" w:rsidRDefault="00EF6874" w:rsidP="00EF687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t>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roofErr w:type="gramEnd"/>
          </w:p>
          <w:p w:rsidR="00EF6874" w:rsidRPr="00EF6874" w:rsidRDefault="00EF6874" w:rsidP="00EF687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наименование и место нахождения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которые необходимо присоединить к электрическим сетям сетевой организации;</w:t>
            </w:r>
          </w:p>
          <w:p w:rsidR="00EF6874" w:rsidRPr="00EF6874" w:rsidRDefault="00EF6874" w:rsidP="00EF687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место нахождения заявителя;</w:t>
            </w:r>
          </w:p>
          <w:p w:rsidR="00EF6874" w:rsidRPr="00EF6874" w:rsidRDefault="00EF6874" w:rsidP="00EF687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сроки проектирования и поэтапного введения в эксплуатацию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(в том числе по этапам и очередям);</w:t>
            </w:r>
          </w:p>
          <w:p w:rsidR="00EF6874" w:rsidRPr="00EF6874" w:rsidRDefault="00EF6874" w:rsidP="00EF687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планируемое распределение максимальной мощности, сроков ввода и сведения о категории надежности электроснабжения при вводе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по этапам и очередям запрашиваемая максимальная мощность присоединяемых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заявителя;</w:t>
            </w:r>
          </w:p>
          <w:p w:rsidR="00EF6874" w:rsidRPr="00EF6874" w:rsidRDefault="00EF6874" w:rsidP="00EF687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характер нагрузки (вид экономической деятельности хозяйствующего субъекта);</w:t>
            </w:r>
          </w:p>
          <w:p w:rsidR="00EF6874" w:rsidRPr="00EF6874" w:rsidRDefault="00EF6874" w:rsidP="00EF687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срок временного присоединения.</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b/>
                <w:bCs/>
                <w:sz w:val="24"/>
                <w:szCs w:val="24"/>
                <w:lang w:eastAsia="ru-RU"/>
              </w:rPr>
              <w:t>Для юридических лиц, за исключением выше перечисленных:</w:t>
            </w:r>
          </w:p>
          <w:p w:rsidR="00EF6874" w:rsidRPr="00EF6874" w:rsidRDefault="00EF6874" w:rsidP="00EF687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t>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roofErr w:type="gramEnd"/>
          </w:p>
          <w:p w:rsidR="00EF6874" w:rsidRPr="00EF6874" w:rsidRDefault="00EF6874" w:rsidP="00EF687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наименование и место нахождения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которые необходимо присоединить к электрическим сетям сетевой организации;</w:t>
            </w:r>
          </w:p>
          <w:p w:rsidR="00EF6874" w:rsidRPr="00EF6874" w:rsidRDefault="00EF6874" w:rsidP="00EF687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место нахождения заявителя;</w:t>
            </w:r>
          </w:p>
          <w:p w:rsidR="00EF6874" w:rsidRPr="00EF6874" w:rsidRDefault="00EF6874" w:rsidP="00EF687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lastRenderedPageBreak/>
              <w:t xml:space="preserve">запрашиваемая максимальная мощность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и их технические характеристики, количество, мощность генераторов и присоединяемых к сети трансформаторов;</w:t>
            </w:r>
          </w:p>
          <w:p w:rsidR="00EF6874" w:rsidRPr="00EF6874" w:rsidRDefault="00EF6874" w:rsidP="00EF687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количество точек присоединения с указанием технических параметров элементов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w:t>
            </w:r>
          </w:p>
          <w:p w:rsidR="00EF6874" w:rsidRPr="00EF6874" w:rsidRDefault="00EF6874" w:rsidP="00EF687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заявляемый уровень надежности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w:t>
            </w:r>
            <w:proofErr w:type="spellStart"/>
            <w:r w:rsidRPr="00EF6874">
              <w:rPr>
                <w:rFonts w:ascii="Times New Roman" w:eastAsia="Times New Roman" w:hAnsi="Times New Roman" w:cs="Times New Roman"/>
                <w:sz w:val="24"/>
                <w:szCs w:val="24"/>
                <w:lang w:eastAsia="ru-RU"/>
              </w:rPr>
              <w:t>устройств</w:t>
            </w:r>
            <w:proofErr w:type="gramStart"/>
            <w:r w:rsidRPr="00EF6874">
              <w:rPr>
                <w:rFonts w:ascii="Times New Roman" w:eastAsia="Times New Roman" w:hAnsi="Times New Roman" w:cs="Times New Roman"/>
                <w:sz w:val="24"/>
                <w:szCs w:val="24"/>
                <w:lang w:eastAsia="ru-RU"/>
              </w:rPr>
              <w:t>;з</w:t>
            </w:r>
            <w:proofErr w:type="gramEnd"/>
            <w:r w:rsidRPr="00EF6874">
              <w:rPr>
                <w:rFonts w:ascii="Times New Roman" w:eastAsia="Times New Roman" w:hAnsi="Times New Roman" w:cs="Times New Roman"/>
                <w:sz w:val="24"/>
                <w:szCs w:val="24"/>
                <w:lang w:eastAsia="ru-RU"/>
              </w:rPr>
              <w:t>аявляемый</w:t>
            </w:r>
            <w:proofErr w:type="spellEnd"/>
            <w:r w:rsidRPr="00EF6874">
              <w:rPr>
                <w:rFonts w:ascii="Times New Roman" w:eastAsia="Times New Roman" w:hAnsi="Times New Roman" w:cs="Times New Roman"/>
                <w:sz w:val="24"/>
                <w:szCs w:val="24"/>
                <w:lang w:eastAsia="ru-RU"/>
              </w:rPr>
              <w:t xml:space="preserve">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w:t>
            </w:r>
            <w:proofErr w:type="spellStart"/>
            <w:r w:rsidRPr="00EF6874">
              <w:rPr>
                <w:rFonts w:ascii="Times New Roman" w:eastAsia="Times New Roman" w:hAnsi="Times New Roman" w:cs="Times New Roman"/>
                <w:sz w:val="24"/>
                <w:szCs w:val="24"/>
                <w:lang w:eastAsia="ru-RU"/>
              </w:rPr>
              <w:t>несимметрию</w:t>
            </w:r>
            <w:proofErr w:type="spellEnd"/>
            <w:r w:rsidRPr="00EF6874">
              <w:rPr>
                <w:rFonts w:ascii="Times New Roman" w:eastAsia="Times New Roman" w:hAnsi="Times New Roman" w:cs="Times New Roman"/>
                <w:sz w:val="24"/>
                <w:szCs w:val="24"/>
                <w:lang w:eastAsia="ru-RU"/>
              </w:rPr>
              <w:t xml:space="preserve"> напряжения в точках присоединения;</w:t>
            </w:r>
          </w:p>
          <w:p w:rsidR="00EF6874" w:rsidRPr="00EF6874" w:rsidRDefault="00EF6874" w:rsidP="00EF687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EF6874" w:rsidRPr="00EF6874" w:rsidRDefault="00EF6874" w:rsidP="00EF687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необходимость наличия технологической и (или) аварийной брони;</w:t>
            </w:r>
          </w:p>
          <w:p w:rsidR="00EF6874" w:rsidRPr="00EF6874" w:rsidRDefault="00EF6874" w:rsidP="00EF687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сроки проектирования и поэтапного введения в эксплуатацию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(в том числе по этапам и очередям);</w:t>
            </w:r>
          </w:p>
          <w:p w:rsidR="00EF6874" w:rsidRPr="00EF6874" w:rsidRDefault="00EF6874" w:rsidP="00EF687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планируемое распределение максимальной мощности, сроков ввода и сведения о категории надежности электроснабжения при вводе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по этапам и очередям;</w:t>
            </w:r>
          </w:p>
          <w:p w:rsidR="00EF6874" w:rsidRPr="00EF6874" w:rsidRDefault="00EF6874" w:rsidP="00EF687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t xml:space="preserve">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технологическое присоединение которых осуществляется, для передачи сетевой организацией такому субъекту в порядке, предусмотренном настоящими Правилами, копии договора и иных документов заявителя, предусмотренных пунктом 34 Основных положений функционирования розничных рынков электрической энергии (указывается</w:t>
            </w:r>
            <w:proofErr w:type="gramEnd"/>
            <w:r w:rsidRPr="00EF6874">
              <w:rPr>
                <w:rFonts w:ascii="Times New Roman" w:eastAsia="Times New Roman" w:hAnsi="Times New Roman" w:cs="Times New Roman"/>
                <w:sz w:val="24"/>
                <w:szCs w:val="24"/>
                <w:lang w:eastAsia="ru-RU"/>
              </w:rPr>
              <w:t xml:space="preserve"> в случае отсутствия заключенного договора энергоснабжения (купли-продажи (поставки) электрической энергии (мощности)) в отношении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технологическое присоединение которых осуществляется).</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b/>
                <w:bCs/>
                <w:sz w:val="24"/>
                <w:szCs w:val="24"/>
                <w:lang w:eastAsia="ru-RU"/>
              </w:rPr>
              <w:t>К заявке прилагаются следующие документы:</w:t>
            </w:r>
          </w:p>
          <w:p w:rsidR="00EF6874" w:rsidRPr="00EF6874" w:rsidRDefault="00EF6874" w:rsidP="00EF687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план расположения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которые необходимо присоединить к электрическим сетям сетевой организации (ситуационный план с привязкой к местности);</w:t>
            </w:r>
          </w:p>
          <w:p w:rsidR="00EF6874" w:rsidRPr="00EF6874" w:rsidRDefault="00EF6874" w:rsidP="00EF687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перечень и мощность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которые могут быть присоединены к устройствам противоаварийной автоматики;</w:t>
            </w:r>
          </w:p>
          <w:p w:rsidR="00EF6874" w:rsidRPr="00EF6874" w:rsidRDefault="00EF6874" w:rsidP="00EF687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t xml:space="preserve">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Pr="00EF6874">
              <w:rPr>
                <w:rFonts w:ascii="Times New Roman" w:eastAsia="Times New Roman" w:hAnsi="Times New Roman" w:cs="Times New Roman"/>
                <w:sz w:val="24"/>
                <w:szCs w:val="24"/>
                <w:lang w:eastAsia="ru-RU"/>
              </w:rPr>
              <w:t>энергопринимающие</w:t>
            </w:r>
            <w:proofErr w:type="spellEnd"/>
            <w:r w:rsidRPr="00EF6874">
              <w:rPr>
                <w:rFonts w:ascii="Times New Roman" w:eastAsia="Times New Roman" w:hAnsi="Times New Roman" w:cs="Times New Roman"/>
                <w:sz w:val="24"/>
                <w:szCs w:val="24"/>
                <w:lang w:eastAsia="ru-RU"/>
              </w:rPr>
              <w:t xml:space="preserve"> устройства (для заявителей, планирующих осуществить технологическое присоединение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потребителей, расположенных в нежилых помещениях многоквартирных домов или иных</w:t>
            </w:r>
            <w:proofErr w:type="gramEnd"/>
            <w:r w:rsidRPr="00EF6874">
              <w:rPr>
                <w:rFonts w:ascii="Times New Roman" w:eastAsia="Times New Roman" w:hAnsi="Times New Roman" w:cs="Times New Roman"/>
                <w:sz w:val="24"/>
                <w:szCs w:val="24"/>
                <w:lang w:eastAsia="ru-RU"/>
              </w:rPr>
              <w:t xml:space="preserve"> </w:t>
            </w:r>
            <w:proofErr w:type="gramStart"/>
            <w:r w:rsidRPr="00EF6874">
              <w:rPr>
                <w:rFonts w:ascii="Times New Roman" w:eastAsia="Times New Roman" w:hAnsi="Times New Roman" w:cs="Times New Roman"/>
                <w:sz w:val="24"/>
                <w:szCs w:val="24"/>
                <w:lang w:eastAsia="ru-RU"/>
              </w:rPr>
              <w:t>объектах</w:t>
            </w:r>
            <w:proofErr w:type="gramEnd"/>
            <w:r w:rsidRPr="00EF6874">
              <w:rPr>
                <w:rFonts w:ascii="Times New Roman" w:eastAsia="Times New Roman" w:hAnsi="Times New Roman" w:cs="Times New Roman"/>
                <w:sz w:val="24"/>
                <w:szCs w:val="24"/>
                <w:lang w:eastAsia="ru-RU"/>
              </w:rPr>
              <w:t xml:space="preserve">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EF6874" w:rsidRPr="00EF6874" w:rsidRDefault="00EF6874" w:rsidP="00EF687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EF6874" w:rsidRPr="00EF6874" w:rsidRDefault="00EF6874" w:rsidP="00EF687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w:t>
            </w:r>
            <w:proofErr w:type="spellStart"/>
            <w:r w:rsidRPr="00EF6874">
              <w:rPr>
                <w:rFonts w:ascii="Times New Roman" w:eastAsia="Times New Roman" w:hAnsi="Times New Roman" w:cs="Times New Roman"/>
                <w:sz w:val="24"/>
                <w:szCs w:val="24"/>
                <w:lang w:eastAsia="ru-RU"/>
              </w:rPr>
              <w:t>кВ</w:t>
            </w:r>
            <w:proofErr w:type="spellEnd"/>
            <w:r w:rsidRPr="00EF6874">
              <w:rPr>
                <w:rFonts w:ascii="Times New Roman" w:eastAsia="Times New Roman" w:hAnsi="Times New Roman" w:cs="Times New Roman"/>
                <w:sz w:val="24"/>
                <w:szCs w:val="24"/>
                <w:lang w:eastAsia="ru-RU"/>
              </w:rPr>
              <w:t xml:space="preserve">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EF6874" w:rsidRPr="00EF6874" w:rsidRDefault="00EF6874" w:rsidP="00EF687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t xml:space="preserve">в случае технологического присоединения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находящихся в нежилых помещениях, расположенных в многоквартирных домах и иных объектах капитального строительства, копия документа, подтверждающего согласие организации, </w:t>
            </w:r>
            <w:r w:rsidRPr="00EF6874">
              <w:rPr>
                <w:rFonts w:ascii="Times New Roman" w:eastAsia="Times New Roman" w:hAnsi="Times New Roman" w:cs="Times New Roman"/>
                <w:sz w:val="24"/>
                <w:szCs w:val="24"/>
                <w:lang w:eastAsia="ru-RU"/>
              </w:rPr>
              <w:lastRenderedPageBreak/>
              <w:t>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w:t>
            </w:r>
            <w:proofErr w:type="gramEnd"/>
            <w:r w:rsidRPr="00EF6874">
              <w:rPr>
                <w:rFonts w:ascii="Times New Roman" w:eastAsia="Times New Roman" w:hAnsi="Times New Roman" w:cs="Times New Roman"/>
                <w:sz w:val="24"/>
                <w:szCs w:val="24"/>
                <w:lang w:eastAsia="ru-RU"/>
              </w:rPr>
              <w:t xml:space="preserve">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Копии документов должны быть заверены печатями!</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При приеме заявки с полным комплектом принимаемых документов сотрудник сетевой организации выдает расписку в получении документов с указанием № регистрации заявки и сроков подготовки проекта договора.</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В случае отсутствия в заявке всех необходимых сведений и документов, сетевая компания обязана уведомить об этом заявителя.</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Заявители, в случае осуществления технологического присоединения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к электрическим сетям классом напряжения до 10 </w:t>
            </w:r>
            <w:proofErr w:type="spellStart"/>
            <w:r w:rsidRPr="00EF6874">
              <w:rPr>
                <w:rFonts w:ascii="Times New Roman" w:eastAsia="Times New Roman" w:hAnsi="Times New Roman" w:cs="Times New Roman"/>
                <w:sz w:val="24"/>
                <w:szCs w:val="24"/>
                <w:lang w:eastAsia="ru-RU"/>
              </w:rPr>
              <w:t>кВ</w:t>
            </w:r>
            <w:proofErr w:type="spellEnd"/>
            <w:r w:rsidRPr="00EF6874">
              <w:rPr>
                <w:rFonts w:ascii="Times New Roman" w:eastAsia="Times New Roman" w:hAnsi="Times New Roman" w:cs="Times New Roman"/>
                <w:sz w:val="24"/>
                <w:szCs w:val="24"/>
                <w:lang w:eastAsia="ru-RU"/>
              </w:rPr>
              <w:t xml:space="preserve"> включительно вправе направлять заявку и прилагаемые документы посредством официального сайта ОАО «Сетевая компания»: www.gridcom-rt.ru в разделе «Клиентам / Личный кабинет потребителя».</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b/>
                <w:bCs/>
                <w:sz w:val="24"/>
                <w:szCs w:val="24"/>
                <w:lang w:eastAsia="ru-RU"/>
              </w:rPr>
              <w:t>2. Определение границ по балансовой принадлежности</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Граница балансовой принадлежности определяется соглашением между заявителем и сетевой организацией и устанавливается:</w:t>
            </w:r>
          </w:p>
          <w:p w:rsidR="00EF6874" w:rsidRPr="00EF6874" w:rsidRDefault="00EF6874" w:rsidP="00EF687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для физических лиц с максимальной мощностью до 15 кВт включительно устанавливаются на зажимах опоры </w:t>
            </w:r>
            <w:proofErr w:type="gramStart"/>
            <w:r w:rsidRPr="00EF6874">
              <w:rPr>
                <w:rFonts w:ascii="Times New Roman" w:eastAsia="Times New Roman" w:hAnsi="Times New Roman" w:cs="Times New Roman"/>
                <w:sz w:val="24"/>
                <w:szCs w:val="24"/>
                <w:lang w:eastAsia="ru-RU"/>
              </w:rPr>
              <w:t>ВЛ</w:t>
            </w:r>
            <w:proofErr w:type="gramEnd"/>
            <w:r w:rsidRPr="00EF6874">
              <w:rPr>
                <w:rFonts w:ascii="Times New Roman" w:eastAsia="Times New Roman" w:hAnsi="Times New Roman" w:cs="Times New Roman"/>
                <w:sz w:val="24"/>
                <w:szCs w:val="24"/>
                <w:lang w:eastAsia="ru-RU"/>
              </w:rPr>
              <w:t xml:space="preserve"> -0,23(0,38)-10 </w:t>
            </w:r>
            <w:proofErr w:type="spellStart"/>
            <w:r w:rsidRPr="00EF6874">
              <w:rPr>
                <w:rFonts w:ascii="Times New Roman" w:eastAsia="Times New Roman" w:hAnsi="Times New Roman" w:cs="Times New Roman"/>
                <w:sz w:val="24"/>
                <w:szCs w:val="24"/>
                <w:lang w:eastAsia="ru-RU"/>
              </w:rPr>
              <w:t>кВ</w:t>
            </w:r>
            <w:proofErr w:type="spellEnd"/>
            <w:r w:rsidRPr="00EF6874">
              <w:rPr>
                <w:rFonts w:ascii="Times New Roman" w:eastAsia="Times New Roman" w:hAnsi="Times New Roman" w:cs="Times New Roman"/>
                <w:sz w:val="24"/>
                <w:szCs w:val="24"/>
                <w:lang w:eastAsia="ru-RU"/>
              </w:rPr>
              <w:t xml:space="preserve"> в точке присоединения, на расстоянии в пределах 25 метров от границы участка, на котором располагаются (будут располагаться) присоединяемые объекты заявителя;</w:t>
            </w:r>
          </w:p>
          <w:p w:rsidR="00EF6874" w:rsidRPr="00EF6874" w:rsidRDefault="00EF6874" w:rsidP="00EF687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для юридических лиц определяется соглашением между заявителем и сетевой организацией с учетом характера нагрузки и перспективного плана развития;</w:t>
            </w:r>
          </w:p>
          <w:p w:rsidR="00EF6874" w:rsidRPr="00EF6874" w:rsidRDefault="00EF6874" w:rsidP="00EF687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для объектов социально-культурного характера и многоэтажных жилых домов устанавливаются </w:t>
            </w:r>
            <w:proofErr w:type="gramStart"/>
            <w:r w:rsidRPr="00EF6874">
              <w:rPr>
                <w:rFonts w:ascii="Times New Roman" w:eastAsia="Times New Roman" w:hAnsi="Times New Roman" w:cs="Times New Roman"/>
                <w:sz w:val="24"/>
                <w:szCs w:val="24"/>
                <w:lang w:eastAsia="ru-RU"/>
              </w:rPr>
              <w:t>во ВРУ</w:t>
            </w:r>
            <w:proofErr w:type="gramEnd"/>
            <w:r w:rsidRPr="00EF6874">
              <w:rPr>
                <w:rFonts w:ascii="Times New Roman" w:eastAsia="Times New Roman" w:hAnsi="Times New Roman" w:cs="Times New Roman"/>
                <w:sz w:val="24"/>
                <w:szCs w:val="24"/>
                <w:lang w:eastAsia="ru-RU"/>
              </w:rPr>
              <w:t xml:space="preserve"> -0,4 </w:t>
            </w:r>
            <w:proofErr w:type="spellStart"/>
            <w:r w:rsidRPr="00EF6874">
              <w:rPr>
                <w:rFonts w:ascii="Times New Roman" w:eastAsia="Times New Roman" w:hAnsi="Times New Roman" w:cs="Times New Roman"/>
                <w:sz w:val="24"/>
                <w:szCs w:val="24"/>
                <w:lang w:eastAsia="ru-RU"/>
              </w:rPr>
              <w:t>кВ</w:t>
            </w:r>
            <w:proofErr w:type="spellEnd"/>
            <w:r w:rsidRPr="00EF6874">
              <w:rPr>
                <w:rFonts w:ascii="Times New Roman" w:eastAsia="Times New Roman" w:hAnsi="Times New Roman" w:cs="Times New Roman"/>
                <w:sz w:val="24"/>
                <w:szCs w:val="24"/>
                <w:lang w:eastAsia="ru-RU"/>
              </w:rPr>
              <w:t>;</w:t>
            </w:r>
          </w:p>
          <w:p w:rsidR="00EF6874" w:rsidRPr="00EF6874" w:rsidRDefault="00EF6874" w:rsidP="00EF687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t xml:space="preserve">для заявителей, </w:t>
            </w:r>
            <w:proofErr w:type="spellStart"/>
            <w:r w:rsidRPr="00EF6874">
              <w:rPr>
                <w:rFonts w:ascii="Times New Roman" w:eastAsia="Times New Roman" w:hAnsi="Times New Roman" w:cs="Times New Roman"/>
                <w:sz w:val="24"/>
                <w:szCs w:val="24"/>
                <w:lang w:eastAsia="ru-RU"/>
              </w:rPr>
              <w:t>энергопринимающие</w:t>
            </w:r>
            <w:proofErr w:type="spellEnd"/>
            <w:r w:rsidRPr="00EF6874">
              <w:rPr>
                <w:rFonts w:ascii="Times New Roman" w:eastAsia="Times New Roman" w:hAnsi="Times New Roman" w:cs="Times New Roman"/>
                <w:sz w:val="24"/>
                <w:szCs w:val="24"/>
                <w:lang w:eastAsia="ru-RU"/>
              </w:rPr>
              <w:t xml:space="preserve"> устройства которых находятся в нежилых помещения расположенных в многоквартирных домах, под границей участка заявителя понимается граница балансовой принадлежности,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w:t>
            </w:r>
            <w:proofErr w:type="gramEnd"/>
            <w:r w:rsidRPr="00EF6874">
              <w:rPr>
                <w:rFonts w:ascii="Times New Roman" w:eastAsia="Times New Roman" w:hAnsi="Times New Roman" w:cs="Times New Roman"/>
                <w:sz w:val="24"/>
                <w:szCs w:val="24"/>
                <w:lang w:eastAsia="ru-RU"/>
              </w:rPr>
              <w:t xml:space="preserve">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EF6874" w:rsidRPr="00EF6874" w:rsidRDefault="00EF6874" w:rsidP="00EF687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t xml:space="preserve">для заявителей, </w:t>
            </w:r>
            <w:proofErr w:type="spellStart"/>
            <w:r w:rsidRPr="00EF6874">
              <w:rPr>
                <w:rFonts w:ascii="Times New Roman" w:eastAsia="Times New Roman" w:hAnsi="Times New Roman" w:cs="Times New Roman"/>
                <w:sz w:val="24"/>
                <w:szCs w:val="24"/>
                <w:lang w:eastAsia="ru-RU"/>
              </w:rPr>
              <w:t>энергопринимающие</w:t>
            </w:r>
            <w:proofErr w:type="spellEnd"/>
            <w:r w:rsidRPr="00EF6874">
              <w:rPr>
                <w:rFonts w:ascii="Times New Roman" w:eastAsia="Times New Roman" w:hAnsi="Times New Roman" w:cs="Times New Roman"/>
                <w:sz w:val="24"/>
                <w:szCs w:val="24"/>
                <w:lang w:eastAsia="ru-RU"/>
              </w:rPr>
              <w:t xml:space="preserve"> устройства которых находятся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w:t>
            </w:r>
            <w:proofErr w:type="spellStart"/>
            <w:r w:rsidRPr="00EF6874">
              <w:rPr>
                <w:rFonts w:ascii="Times New Roman" w:eastAsia="Times New Roman" w:hAnsi="Times New Roman" w:cs="Times New Roman"/>
                <w:sz w:val="24"/>
                <w:szCs w:val="24"/>
                <w:lang w:eastAsia="ru-RU"/>
              </w:rPr>
              <w:t>энергопринимающие</w:t>
            </w:r>
            <w:proofErr w:type="spellEnd"/>
            <w:r w:rsidRPr="00EF6874">
              <w:rPr>
                <w:rFonts w:ascii="Times New Roman" w:eastAsia="Times New Roman" w:hAnsi="Times New Roman" w:cs="Times New Roman"/>
                <w:sz w:val="24"/>
                <w:szCs w:val="24"/>
                <w:lang w:eastAsia="ru-RU"/>
              </w:rPr>
              <w:t xml:space="preserve"> устройства заявителя..</w:t>
            </w:r>
            <w:proofErr w:type="gramEnd"/>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Заявители несут балансовую и эксплуатационную ответственность в границах своего участка, до </w:t>
            </w:r>
            <w:r w:rsidRPr="00EF6874">
              <w:rPr>
                <w:rFonts w:ascii="Times New Roman" w:eastAsia="Times New Roman" w:hAnsi="Times New Roman" w:cs="Times New Roman"/>
                <w:sz w:val="24"/>
                <w:szCs w:val="24"/>
                <w:lang w:eastAsia="ru-RU"/>
              </w:rPr>
              <w:lastRenderedPageBreak/>
              <w:t>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Технические условия, являясь приложением к договору об осуществлении технологического присоединения, заключенного между сетевой организацией и заявителем, содержат подробные требования к работам, выполняемым как </w:t>
            </w:r>
            <w:proofErr w:type="gramStart"/>
            <w:r w:rsidRPr="00EF6874">
              <w:rPr>
                <w:rFonts w:ascii="Times New Roman" w:eastAsia="Times New Roman" w:hAnsi="Times New Roman" w:cs="Times New Roman"/>
                <w:sz w:val="24"/>
                <w:szCs w:val="24"/>
                <w:lang w:eastAsia="ru-RU"/>
              </w:rPr>
              <w:t>заявителем</w:t>
            </w:r>
            <w:proofErr w:type="gramEnd"/>
            <w:r w:rsidRPr="00EF6874">
              <w:rPr>
                <w:rFonts w:ascii="Times New Roman" w:eastAsia="Times New Roman" w:hAnsi="Times New Roman" w:cs="Times New Roman"/>
                <w:sz w:val="24"/>
                <w:szCs w:val="24"/>
                <w:lang w:eastAsia="ru-RU"/>
              </w:rPr>
              <w:t xml:space="preserve"> так и сетевой организацией.</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b/>
                <w:bCs/>
                <w:sz w:val="24"/>
                <w:szCs w:val="24"/>
                <w:lang w:eastAsia="ru-RU"/>
              </w:rPr>
              <w:t>3. Разрешение споров</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Спором считается несогласие заявителя:</w:t>
            </w:r>
          </w:p>
          <w:p w:rsidR="00EF6874" w:rsidRPr="00EF6874" w:rsidRDefault="00EF6874" w:rsidP="00EF687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с перечнем мероприятий включенных в технические условия для исполнения заявителем, выданных сетевой организацией (спор рассматривается органом федерального государственного энергетического надзора при возможном участии субъекта оперативно-диспетчерского управления);</w:t>
            </w:r>
          </w:p>
          <w:p w:rsidR="00EF6874" w:rsidRPr="00EF6874" w:rsidRDefault="00EF6874" w:rsidP="00EF687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с величиной платы за технологическое присоединение (спор рассматривается уполномоченным органом исполнительной власти Республики Татарстан в области государственного регулирования тарифов);</w:t>
            </w:r>
          </w:p>
          <w:p w:rsidR="00EF6874" w:rsidRPr="00EF6874" w:rsidRDefault="00EF6874" w:rsidP="00EF687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со сроком исполнения договора.</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Если при заключении договора об осуществлении технологического присоединения разногласия не сняты протоколом разногласий, то споры сторон подлежат разрешению в судебном порядке по месту нахождения ответчика в соответствии с действующим законодательством Российской Федерации.</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w:t>
            </w:r>
          </w:p>
          <w:p w:rsidR="00EF6874" w:rsidRPr="00EF6874" w:rsidRDefault="00EF6874" w:rsidP="00EF687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F6874">
              <w:rPr>
                <w:rFonts w:ascii="Times New Roman" w:eastAsia="Times New Roman" w:hAnsi="Times New Roman" w:cs="Times New Roman"/>
                <w:b/>
                <w:bCs/>
                <w:color w:val="06A4FF"/>
                <w:sz w:val="27"/>
                <w:szCs w:val="27"/>
                <w:lang w:eastAsia="ru-RU"/>
              </w:rPr>
              <w:t>II. Заключение договора об осуществлении технологического присоединения</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Технологическое присоединение осуществляется на основании договора об осуществлении технологического присоединения, заключаемого между сетевой организацией и юридическим или физическим лицом.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Сетевая организация направляет Заявителю для подписания, заполненные и подписанные 2 экземпляра проекта договора об осуществлении технологического присоединения в течение 30 дней с момента регистрации заявки. Исключение составляют Заявители, проекты договоров по которым направляются в течение 15 дней с момента регистрации заявки:</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 юридических лиц или индивидуальных предпринимателей в целях технологического присоединения по одному источнику электроснабжения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максимальная мощность которых составляет до 150 к</w:t>
            </w:r>
            <w:proofErr w:type="gramStart"/>
            <w:r w:rsidRPr="00EF6874">
              <w:rPr>
                <w:rFonts w:ascii="Times New Roman" w:eastAsia="Times New Roman" w:hAnsi="Times New Roman" w:cs="Times New Roman"/>
                <w:sz w:val="24"/>
                <w:szCs w:val="24"/>
                <w:lang w:eastAsia="ru-RU"/>
              </w:rPr>
              <w:t>Вт вкл</w:t>
            </w:r>
            <w:proofErr w:type="gramEnd"/>
            <w:r w:rsidRPr="00EF6874">
              <w:rPr>
                <w:rFonts w:ascii="Times New Roman" w:eastAsia="Times New Roman" w:hAnsi="Times New Roman" w:cs="Times New Roman"/>
                <w:sz w:val="24"/>
                <w:szCs w:val="24"/>
                <w:lang w:eastAsia="ru-RU"/>
              </w:rPr>
              <w:t xml:space="preserve">ючительно (с учетом ранее присоединенных в данной точке присоединения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 заявителей в целях временного (на срок не более 12 месяцев) технологического присоединения принадлежащих ему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w:t>
            </w:r>
            <w:proofErr w:type="gramStart"/>
            <w:r w:rsidRPr="00EF6874">
              <w:rPr>
                <w:rFonts w:ascii="Times New Roman" w:eastAsia="Times New Roman" w:hAnsi="Times New Roman" w:cs="Times New Roman"/>
                <w:sz w:val="24"/>
                <w:szCs w:val="24"/>
                <w:lang w:eastAsia="ru-RU"/>
              </w:rPr>
              <w:t>ств дл</w:t>
            </w:r>
            <w:proofErr w:type="gramEnd"/>
            <w:r w:rsidRPr="00EF6874">
              <w:rPr>
                <w:rFonts w:ascii="Times New Roman" w:eastAsia="Times New Roman" w:hAnsi="Times New Roman" w:cs="Times New Roman"/>
                <w:sz w:val="24"/>
                <w:szCs w:val="24"/>
                <w:lang w:eastAsia="ru-RU"/>
              </w:rPr>
              <w:t xml:space="preserve">я обеспечения электрической энергией передвижных объектов с максимальной мощностью до 150 кВт включительно (с учетом ранее присоединенных в данной точке присоединения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t xml:space="preserve">- физических лиц в целях технологического присоединения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которые используются для бытовых и иных нужд, не связанных с осуществлением предпринимательской </w:t>
            </w:r>
            <w:r w:rsidRPr="00EF6874">
              <w:rPr>
                <w:rFonts w:ascii="Times New Roman" w:eastAsia="Times New Roman" w:hAnsi="Times New Roman" w:cs="Times New Roman"/>
                <w:sz w:val="24"/>
                <w:szCs w:val="24"/>
                <w:lang w:eastAsia="ru-RU"/>
              </w:rPr>
              <w:lastRenderedPageBreak/>
              <w:t>деятельности, и электроснабжение которых предусматривается по одному источнику.</w:t>
            </w:r>
            <w:proofErr w:type="gramEnd"/>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При необходимости согласования технических условий с системным оператором, указанный срок по инициативе сетевой организации может быть увеличен на срок согласования технических условий с системным оператором, о чем письменно уведомляется заявитель.</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Согласно договору, сетевая организация обязуется осуществить мероприятия по технологическому присоединению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заявителя в установленные сроки, а заявитель обязуется </w:t>
            </w:r>
            <w:proofErr w:type="gramStart"/>
            <w:r w:rsidRPr="00EF6874">
              <w:rPr>
                <w:rFonts w:ascii="Times New Roman" w:eastAsia="Times New Roman" w:hAnsi="Times New Roman" w:cs="Times New Roman"/>
                <w:sz w:val="24"/>
                <w:szCs w:val="24"/>
                <w:lang w:eastAsia="ru-RU"/>
              </w:rPr>
              <w:t>оплатить стоимость технологического</w:t>
            </w:r>
            <w:proofErr w:type="gramEnd"/>
            <w:r w:rsidRPr="00EF6874">
              <w:rPr>
                <w:rFonts w:ascii="Times New Roman" w:eastAsia="Times New Roman" w:hAnsi="Times New Roman" w:cs="Times New Roman"/>
                <w:sz w:val="24"/>
                <w:szCs w:val="24"/>
                <w:lang w:eastAsia="ru-RU"/>
              </w:rPr>
              <w:t xml:space="preserve"> присоединения.</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При отсутствии разногласий заявитель должен в течение 30 календарных дней рассмотреть, подписать и направить один экземпляр договора с приложениями в адрес сетевой организации.</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В случае </w:t>
            </w:r>
            <w:proofErr w:type="spellStart"/>
            <w:r w:rsidRPr="00EF6874">
              <w:rPr>
                <w:rFonts w:ascii="Times New Roman" w:eastAsia="Times New Roman" w:hAnsi="Times New Roman" w:cs="Times New Roman"/>
                <w:sz w:val="24"/>
                <w:szCs w:val="24"/>
                <w:lang w:eastAsia="ru-RU"/>
              </w:rPr>
              <w:t>ненаправления</w:t>
            </w:r>
            <w:proofErr w:type="spellEnd"/>
            <w:r w:rsidRPr="00EF6874">
              <w:rPr>
                <w:rFonts w:ascii="Times New Roman" w:eastAsia="Times New Roman" w:hAnsi="Times New Roman" w:cs="Times New Roman"/>
                <w:sz w:val="24"/>
                <w:szCs w:val="24"/>
                <w:lang w:eastAsia="ru-RU"/>
              </w:rPr>
              <w:t xml:space="preserve">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w:t>
            </w:r>
          </w:p>
          <w:p w:rsidR="00EF6874" w:rsidRPr="00EF6874" w:rsidRDefault="00EF6874" w:rsidP="00EF687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F6874">
              <w:rPr>
                <w:rFonts w:ascii="Times New Roman" w:eastAsia="Times New Roman" w:hAnsi="Times New Roman" w:cs="Times New Roman"/>
                <w:b/>
                <w:bCs/>
                <w:color w:val="06A4FF"/>
                <w:sz w:val="27"/>
                <w:szCs w:val="27"/>
                <w:lang w:eastAsia="ru-RU"/>
              </w:rPr>
              <w:t xml:space="preserve">III. Подача заявки в </w:t>
            </w:r>
            <w:proofErr w:type="spellStart"/>
            <w:r w:rsidRPr="00EF6874">
              <w:rPr>
                <w:rFonts w:ascii="Times New Roman" w:eastAsia="Times New Roman" w:hAnsi="Times New Roman" w:cs="Times New Roman"/>
                <w:b/>
                <w:bCs/>
                <w:color w:val="06A4FF"/>
                <w:sz w:val="27"/>
                <w:szCs w:val="27"/>
                <w:lang w:eastAsia="ru-RU"/>
              </w:rPr>
              <w:t>энергосбытовую</w:t>
            </w:r>
            <w:proofErr w:type="spellEnd"/>
            <w:r w:rsidRPr="00EF6874">
              <w:rPr>
                <w:rFonts w:ascii="Times New Roman" w:eastAsia="Times New Roman" w:hAnsi="Times New Roman" w:cs="Times New Roman"/>
                <w:b/>
                <w:bCs/>
                <w:color w:val="06A4FF"/>
                <w:sz w:val="27"/>
                <w:szCs w:val="27"/>
                <w:lang w:eastAsia="ru-RU"/>
              </w:rPr>
              <w:t xml:space="preserve"> компанию, заключение договора энергоснабжения</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t>С даты заключения договора об осуществлении технологического присоединения, в случае если в заявке на технологическое присоединение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сетевая организация заполняет и направляет в адрес Заявителя подписанный проект договора на оказание услуг по передаче электрической энергии.</w:t>
            </w:r>
            <w:proofErr w:type="gramEnd"/>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t xml:space="preserve">Сетевая организация в срок не позднее 2 рабочих дней с даты заключения договора об осуществлении технологического присоединения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технологическое присоединение которых осуществляется, копию подписанного с заявителем договора об</w:t>
            </w:r>
            <w:proofErr w:type="gramEnd"/>
            <w:r w:rsidRPr="00EF6874">
              <w:rPr>
                <w:rFonts w:ascii="Times New Roman" w:eastAsia="Times New Roman" w:hAnsi="Times New Roman" w:cs="Times New Roman"/>
                <w:sz w:val="24"/>
                <w:szCs w:val="24"/>
                <w:lang w:eastAsia="ru-RU"/>
              </w:rPr>
              <w:t xml:space="preserve"> </w:t>
            </w:r>
            <w:proofErr w:type="gramStart"/>
            <w:r w:rsidRPr="00EF6874">
              <w:rPr>
                <w:rFonts w:ascii="Times New Roman" w:eastAsia="Times New Roman" w:hAnsi="Times New Roman" w:cs="Times New Roman"/>
                <w:sz w:val="24"/>
                <w:szCs w:val="24"/>
                <w:lang w:eastAsia="ru-RU"/>
              </w:rPr>
              <w:t>осуществлении</w:t>
            </w:r>
            <w:proofErr w:type="gramEnd"/>
            <w:r w:rsidRPr="00EF6874">
              <w:rPr>
                <w:rFonts w:ascii="Times New Roman" w:eastAsia="Times New Roman" w:hAnsi="Times New Roman" w:cs="Times New Roman"/>
                <w:sz w:val="24"/>
                <w:szCs w:val="24"/>
                <w:lang w:eastAsia="ru-RU"/>
              </w:rPr>
              <w:t xml:space="preserve"> технологического присоединения и копии документов заявителя, предусмотренных пунктом 34 Основных положений функционирования розничных рынков электрической энергии, имеющихся у сетевой организации на дату направления</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t>Заявитель</w:t>
            </w:r>
            <w:proofErr w:type="gramEnd"/>
            <w:r w:rsidRPr="00EF6874">
              <w:rPr>
                <w:rFonts w:ascii="Times New Roman" w:eastAsia="Times New Roman" w:hAnsi="Times New Roman" w:cs="Times New Roman"/>
                <w:sz w:val="24"/>
                <w:szCs w:val="24"/>
                <w:lang w:eastAsia="ru-RU"/>
              </w:rPr>
              <w:t xml:space="preserve"> начиная с даты заключения договора об осуществлении технологического присоединения вправе самостоятельно направить необходимые для заключения договора, обеспечивающего продажу электрической энергии (мощности) на розничном 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Основными положениями функционирования розничных рынков электрической энергии.</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t xml:space="preserve">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w:t>
            </w:r>
            <w:proofErr w:type="gramEnd"/>
            <w:r w:rsidRPr="00EF6874">
              <w:rPr>
                <w:rFonts w:ascii="Times New Roman" w:eastAsia="Times New Roman" w:hAnsi="Times New Roman" w:cs="Times New Roman"/>
                <w:sz w:val="24"/>
                <w:szCs w:val="24"/>
                <w:lang w:eastAsia="ru-RU"/>
              </w:rPr>
              <w:t xml:space="preserve"> </w:t>
            </w:r>
            <w:proofErr w:type="gramStart"/>
            <w:r w:rsidRPr="00EF6874">
              <w:rPr>
                <w:rFonts w:ascii="Times New Roman" w:eastAsia="Times New Roman" w:hAnsi="Times New Roman" w:cs="Times New Roman"/>
                <w:sz w:val="24"/>
                <w:szCs w:val="24"/>
                <w:lang w:eastAsia="ru-RU"/>
              </w:rPr>
              <w:t xml:space="preserve">Правилах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w:t>
            </w:r>
            <w:r w:rsidRPr="00EF6874">
              <w:rPr>
                <w:rFonts w:ascii="Times New Roman" w:eastAsia="Times New Roman" w:hAnsi="Times New Roman" w:cs="Times New Roman"/>
                <w:sz w:val="24"/>
                <w:szCs w:val="24"/>
                <w:lang w:eastAsia="ru-RU"/>
              </w:rPr>
              <w:lastRenderedPageBreak/>
              <w:t>приложением к нему документов, подтверждающих полномочия лица, подписавшего такой проект договора.</w:t>
            </w:r>
            <w:proofErr w:type="gramEnd"/>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Договор на оказание услуг по передаче электрической энергии в отношении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технологическое присоединение которых осуществляется, считается заключенным с сетевой организацией </w:t>
            </w:r>
            <w:proofErr w:type="gramStart"/>
            <w:r w:rsidRPr="00EF6874">
              <w:rPr>
                <w:rFonts w:ascii="Times New Roman" w:eastAsia="Times New Roman" w:hAnsi="Times New Roman" w:cs="Times New Roman"/>
                <w:sz w:val="24"/>
                <w:szCs w:val="24"/>
                <w:lang w:eastAsia="ru-RU"/>
              </w:rPr>
              <w:t>с даты поступления</w:t>
            </w:r>
            <w:proofErr w:type="gramEnd"/>
            <w:r w:rsidRPr="00EF6874">
              <w:rPr>
                <w:rFonts w:ascii="Times New Roman" w:eastAsia="Times New Roman" w:hAnsi="Times New Roman" w:cs="Times New Roman"/>
                <w:sz w:val="24"/>
                <w:szCs w:val="24"/>
                <w:lang w:eastAsia="ru-RU"/>
              </w:rPr>
              <w:t xml:space="preserve">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w:t>
            </w:r>
          </w:p>
          <w:p w:rsidR="00EF6874" w:rsidRPr="00EF6874" w:rsidRDefault="00EF6874" w:rsidP="00EF687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F6874">
              <w:rPr>
                <w:rFonts w:ascii="Times New Roman" w:eastAsia="Times New Roman" w:hAnsi="Times New Roman" w:cs="Times New Roman"/>
                <w:b/>
                <w:bCs/>
                <w:color w:val="06A4FF"/>
                <w:sz w:val="27"/>
                <w:szCs w:val="27"/>
                <w:lang w:eastAsia="ru-RU"/>
              </w:rPr>
              <w:t>IV. Работа по исполнению договора</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а) Исполнение условий договора по оплате услуг технологического присоединения.</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Договор об осуществлении технологического присоединения содержит обязанность одной из сторон при нарушении ею сроков осуществления мероприятий по технологическому присоединению уплатить другой стороне в течени</w:t>
            </w:r>
            <w:proofErr w:type="gramStart"/>
            <w:r w:rsidRPr="00EF6874">
              <w:rPr>
                <w:rFonts w:ascii="Times New Roman" w:eastAsia="Times New Roman" w:hAnsi="Times New Roman" w:cs="Times New Roman"/>
                <w:sz w:val="24"/>
                <w:szCs w:val="24"/>
                <w:lang w:eastAsia="ru-RU"/>
              </w:rPr>
              <w:t>и</w:t>
            </w:r>
            <w:proofErr w:type="gramEnd"/>
            <w:r w:rsidRPr="00EF6874">
              <w:rPr>
                <w:rFonts w:ascii="Times New Roman" w:eastAsia="Times New Roman" w:hAnsi="Times New Roman" w:cs="Times New Roman"/>
                <w:sz w:val="24"/>
                <w:szCs w:val="24"/>
                <w:lang w:eastAsia="ru-RU"/>
              </w:rPr>
              <w:t xml:space="preserve"> 10 рабочих дней со дня наступления просрочки неустойку, рассчитанную как произведение 0,014 ставки рефинансирования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б) Разработка заявителем и исполнителем проектной документации в пределах границ раздела по балансовой принадлежности.</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На этом этапе заявитель с привлечением проектной организации разрабатывает проект (схему) внешнего электроснабжения в пределах границ балансового принадлежности согласно техническим условиям. Проект электроснабжения разрабатывается согласно нормам проектирования.</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в) Проверка сетевой организацией представленной заявителем проектной документации.</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Сетевая организация, а также соответствующий субъект оперативно-диспетчерского управления, в случае если технические условия подлежат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согласованию с соответствующим субъектом оперативно-диспетчерского управления, указанный срок не должен превышать 25 дней.</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г) Согласование заявителем разработанной проектной документации в органе федерального государственного энергетического надзора.</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Орган федерального государственного энергетического надзора проводит проверку документации на предмет соответствия требованиям норм, правил и стандартов, согласно приказу № 212 от 7.04.2008 ОБ УТВЕРЖДЕНИИ ПОРЯДКА ОРГАНИЗАЦИИ РАБОТ ПО ВЫДАЧЕ РАЗРЕШЕНИЙ НА ДОПУСК В ЭКСПЛУАТАЦИЮ ЭНЕРГОУСТАНОВОК (в ред. Приказа Минприроды РФ от 20.08.2008 N 182).</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t>д</w:t>
            </w:r>
            <w:proofErr w:type="gramEnd"/>
            <w:r w:rsidRPr="00EF6874">
              <w:rPr>
                <w:rFonts w:ascii="Times New Roman" w:eastAsia="Times New Roman" w:hAnsi="Times New Roman" w:cs="Times New Roman"/>
                <w:sz w:val="24"/>
                <w:szCs w:val="24"/>
                <w:lang w:eastAsia="ru-RU"/>
              </w:rPr>
              <w:t>.1) Исполнение заявителем мероприятий в соответствии с техническими условиями и договором об осуществлении технологического присоединения.</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После согласования схемы электроснабжения заявитель приступает к реализации мероприятий в </w:t>
            </w:r>
            <w:r w:rsidRPr="00EF6874">
              <w:rPr>
                <w:rFonts w:ascii="Times New Roman" w:eastAsia="Times New Roman" w:hAnsi="Times New Roman" w:cs="Times New Roman"/>
                <w:sz w:val="24"/>
                <w:szCs w:val="24"/>
                <w:lang w:eastAsia="ru-RU"/>
              </w:rPr>
              <w:lastRenderedPageBreak/>
              <w:t>соответствии с техническими условиями и договором об осуществлении технологического присоединения. Сетевая организация выполняет свою часть технических условий, в пределах границ раздела по балансовой принадлежности.</w:t>
            </w:r>
            <w:r w:rsidRPr="00EF6874">
              <w:rPr>
                <w:rFonts w:ascii="Times New Roman" w:eastAsia="Times New Roman" w:hAnsi="Times New Roman" w:cs="Times New Roman"/>
                <w:sz w:val="24"/>
                <w:szCs w:val="24"/>
                <w:lang w:eastAsia="ru-RU"/>
              </w:rPr>
              <w:br/>
              <w:t>После завершения цикла работ, предусмотренных техническими условиями, заявитель направляет в сетевую организацию уведомление о готовности к присоединению в сроки определенные договором об осуществлении технологического присоединения.</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t>д</w:t>
            </w:r>
            <w:proofErr w:type="gramEnd"/>
            <w:r w:rsidRPr="00EF6874">
              <w:rPr>
                <w:rFonts w:ascii="Times New Roman" w:eastAsia="Times New Roman" w:hAnsi="Times New Roman" w:cs="Times New Roman"/>
                <w:sz w:val="24"/>
                <w:szCs w:val="24"/>
                <w:lang w:eastAsia="ru-RU"/>
              </w:rPr>
              <w:t>.2) Исполнение сетевой организацией мероприятий в соответствии с техническими условиями и договором об осуществлении технологического присоединения.</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b/>
                <w:bCs/>
                <w:sz w:val="24"/>
                <w:szCs w:val="24"/>
                <w:lang w:eastAsia="ru-RU"/>
              </w:rPr>
              <w:t>Срок осуществления мероприятий по технологическому присоединению, который исчисляется со дня заключения договора и не может превышать:</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t xml:space="preserve">в случаях осуществления технологического присоединения к электрическим сетям классом напряжения до 20 </w:t>
            </w:r>
            <w:proofErr w:type="spellStart"/>
            <w:r w:rsidRPr="00EF6874">
              <w:rPr>
                <w:rFonts w:ascii="Times New Roman" w:eastAsia="Times New Roman" w:hAnsi="Times New Roman" w:cs="Times New Roman"/>
                <w:sz w:val="24"/>
                <w:szCs w:val="24"/>
                <w:lang w:eastAsia="ru-RU"/>
              </w:rPr>
              <w:t>кВ</w:t>
            </w:r>
            <w:proofErr w:type="spellEnd"/>
            <w:r w:rsidRPr="00EF6874">
              <w:rPr>
                <w:rFonts w:ascii="Times New Roman" w:eastAsia="Times New Roman" w:hAnsi="Times New Roman" w:cs="Times New Roman"/>
                <w:sz w:val="24"/>
                <w:szCs w:val="24"/>
                <w:lang w:eastAsia="ru-RU"/>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EF6874">
              <w:rPr>
                <w:rFonts w:ascii="Times New Roman" w:eastAsia="Times New Roman" w:hAnsi="Times New Roman" w:cs="Times New Roman"/>
                <w:sz w:val="24"/>
                <w:szCs w:val="24"/>
                <w:lang w:eastAsia="ru-RU"/>
              </w:rPr>
              <w:t>энергопринимающие</w:t>
            </w:r>
            <w:proofErr w:type="spellEnd"/>
            <w:r w:rsidRPr="00EF6874">
              <w:rPr>
                <w:rFonts w:ascii="Times New Roman" w:eastAsia="Times New Roman" w:hAnsi="Times New Roman" w:cs="Times New Roman"/>
                <w:sz w:val="24"/>
                <w:szCs w:val="24"/>
                <w:lang w:eastAsia="ru-RU"/>
              </w:rPr>
              <w:t xml:space="preserve">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w:t>
            </w:r>
            <w:proofErr w:type="gramEnd"/>
            <w:r w:rsidRPr="00EF6874">
              <w:rPr>
                <w:rFonts w:ascii="Times New Roman" w:eastAsia="Times New Roman" w:hAnsi="Times New Roman" w:cs="Times New Roman"/>
                <w:sz w:val="24"/>
                <w:szCs w:val="24"/>
                <w:lang w:eastAsia="ru-RU"/>
              </w:rPr>
              <w:t xml:space="preserve">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и (или) объектов электроэнергетики:</w:t>
            </w:r>
          </w:p>
          <w:p w:rsidR="00EF6874" w:rsidRPr="00EF6874" w:rsidRDefault="00EF6874" w:rsidP="00EF687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EF6874" w:rsidRPr="00EF6874" w:rsidRDefault="00EF6874" w:rsidP="00EF687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4 месяца - для заявителей, максимальная мощность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которых составляет до 670 к</w:t>
            </w:r>
            <w:proofErr w:type="gramStart"/>
            <w:r w:rsidRPr="00EF6874">
              <w:rPr>
                <w:rFonts w:ascii="Times New Roman" w:eastAsia="Times New Roman" w:hAnsi="Times New Roman" w:cs="Times New Roman"/>
                <w:sz w:val="24"/>
                <w:szCs w:val="24"/>
                <w:lang w:eastAsia="ru-RU"/>
              </w:rPr>
              <w:t>Вт вкл</w:t>
            </w:r>
            <w:proofErr w:type="gramEnd"/>
            <w:r w:rsidRPr="00EF6874">
              <w:rPr>
                <w:rFonts w:ascii="Times New Roman" w:eastAsia="Times New Roman" w:hAnsi="Times New Roman" w:cs="Times New Roman"/>
                <w:sz w:val="24"/>
                <w:szCs w:val="24"/>
                <w:lang w:eastAsia="ru-RU"/>
              </w:rPr>
              <w:t>ючительно;</w:t>
            </w:r>
          </w:p>
          <w:p w:rsidR="00EF6874" w:rsidRPr="00EF6874" w:rsidRDefault="00EF6874" w:rsidP="00EF687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1 год - для заявителей, максимальная мощность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которых составляет свыше 670 кВт;</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в иных случаях:</w:t>
            </w:r>
          </w:p>
          <w:p w:rsidR="00EF6874" w:rsidRPr="00EF6874" w:rsidRDefault="00EF6874" w:rsidP="00EF6874">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15 рабочих дней (если в заявке не указан более продолжительный срок) - при временном технологическом присоединении заявителей, </w:t>
            </w:r>
            <w:proofErr w:type="spellStart"/>
            <w:r w:rsidRPr="00EF6874">
              <w:rPr>
                <w:rFonts w:ascii="Times New Roman" w:eastAsia="Times New Roman" w:hAnsi="Times New Roman" w:cs="Times New Roman"/>
                <w:sz w:val="24"/>
                <w:szCs w:val="24"/>
                <w:lang w:eastAsia="ru-RU"/>
              </w:rPr>
              <w:t>энергопринимающие</w:t>
            </w:r>
            <w:proofErr w:type="spellEnd"/>
            <w:r w:rsidRPr="00EF6874">
              <w:rPr>
                <w:rFonts w:ascii="Times New Roman" w:eastAsia="Times New Roman" w:hAnsi="Times New Roman" w:cs="Times New Roman"/>
                <w:sz w:val="24"/>
                <w:szCs w:val="24"/>
                <w:lang w:eastAsia="ru-RU"/>
              </w:rPr>
              <w:t xml:space="preserve"> устройства которых являются передвижными и имеют максимальную мощность до 150 к</w:t>
            </w:r>
            <w:proofErr w:type="gramStart"/>
            <w:r w:rsidRPr="00EF6874">
              <w:rPr>
                <w:rFonts w:ascii="Times New Roman" w:eastAsia="Times New Roman" w:hAnsi="Times New Roman" w:cs="Times New Roman"/>
                <w:sz w:val="24"/>
                <w:szCs w:val="24"/>
                <w:lang w:eastAsia="ru-RU"/>
              </w:rPr>
              <w:t>Вт вкл</w:t>
            </w:r>
            <w:proofErr w:type="gramEnd"/>
            <w:r w:rsidRPr="00EF6874">
              <w:rPr>
                <w:rFonts w:ascii="Times New Roman" w:eastAsia="Times New Roman" w:hAnsi="Times New Roman" w:cs="Times New Roman"/>
                <w:sz w:val="24"/>
                <w:szCs w:val="24"/>
                <w:lang w:eastAsia="ru-RU"/>
              </w:rPr>
              <w:t xml:space="preserve">ючительно, если расстояние от </w:t>
            </w:r>
            <w:proofErr w:type="spellStart"/>
            <w:r w:rsidRPr="00EF6874">
              <w:rPr>
                <w:rFonts w:ascii="Times New Roman" w:eastAsia="Times New Roman" w:hAnsi="Times New Roman" w:cs="Times New Roman"/>
                <w:sz w:val="24"/>
                <w:szCs w:val="24"/>
                <w:lang w:eastAsia="ru-RU"/>
              </w:rPr>
              <w:t>энергопринимающего</w:t>
            </w:r>
            <w:proofErr w:type="spellEnd"/>
            <w:r w:rsidRPr="00EF6874">
              <w:rPr>
                <w:rFonts w:ascii="Times New Roman" w:eastAsia="Times New Roman" w:hAnsi="Times New Roman" w:cs="Times New Roman"/>
                <w:sz w:val="24"/>
                <w:szCs w:val="24"/>
                <w:lang w:eastAsia="ru-RU"/>
              </w:rPr>
              <w:t xml:space="preserve"> устройства заявителя до существующих электрических сетей необходимого класса напряжения составляет не более 300 метров;</w:t>
            </w:r>
          </w:p>
          <w:p w:rsidR="00EF6874" w:rsidRPr="00EF6874" w:rsidRDefault="00EF6874" w:rsidP="00EF6874">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t xml:space="preserve">6 месяцев - для заявителей, указанных в пунктах 12(1), 14 и 34 настоящих Правил, если технологическое присоединение осуществляется к электрическим сетям, уровень напряжения которых составляет до 20 </w:t>
            </w:r>
            <w:proofErr w:type="spellStart"/>
            <w:r w:rsidRPr="00EF6874">
              <w:rPr>
                <w:rFonts w:ascii="Times New Roman" w:eastAsia="Times New Roman" w:hAnsi="Times New Roman" w:cs="Times New Roman"/>
                <w:sz w:val="24"/>
                <w:szCs w:val="24"/>
                <w:lang w:eastAsia="ru-RU"/>
              </w:rPr>
              <w:t>кВ</w:t>
            </w:r>
            <w:proofErr w:type="spellEnd"/>
            <w:r w:rsidRPr="00EF6874">
              <w:rPr>
                <w:rFonts w:ascii="Times New Roman" w:eastAsia="Times New Roman" w:hAnsi="Times New Roman" w:cs="Times New Roman"/>
                <w:sz w:val="24"/>
                <w:szCs w:val="24"/>
                <w:lang w:eastAsia="ru-RU"/>
              </w:rPr>
              <w:t xml:space="preserve">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EF6874">
              <w:rPr>
                <w:rFonts w:ascii="Times New Roman" w:eastAsia="Times New Roman" w:hAnsi="Times New Roman" w:cs="Times New Roman"/>
                <w:sz w:val="24"/>
                <w:szCs w:val="24"/>
                <w:lang w:eastAsia="ru-RU"/>
              </w:rPr>
              <w:t>энергопринимающие</w:t>
            </w:r>
            <w:proofErr w:type="spellEnd"/>
            <w:r w:rsidRPr="00EF6874">
              <w:rPr>
                <w:rFonts w:ascii="Times New Roman" w:eastAsia="Times New Roman" w:hAnsi="Times New Roman" w:cs="Times New Roman"/>
                <w:sz w:val="24"/>
                <w:szCs w:val="24"/>
                <w:lang w:eastAsia="ru-RU"/>
              </w:rPr>
              <w:t xml:space="preserve"> устройства, составляет не более 300 метров в городах и поселках городского типа</w:t>
            </w:r>
            <w:proofErr w:type="gramEnd"/>
            <w:r w:rsidRPr="00EF6874">
              <w:rPr>
                <w:rFonts w:ascii="Times New Roman" w:eastAsia="Times New Roman" w:hAnsi="Times New Roman" w:cs="Times New Roman"/>
                <w:sz w:val="24"/>
                <w:szCs w:val="24"/>
                <w:lang w:eastAsia="ru-RU"/>
              </w:rPr>
              <w:t xml:space="preserve"> и не более 500 метров в сельской местности;</w:t>
            </w:r>
          </w:p>
          <w:p w:rsidR="00EF6874" w:rsidRPr="00EF6874" w:rsidRDefault="00EF6874" w:rsidP="00EF6874">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1 год - для заявителей, максимальная мощность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EF6874" w:rsidRPr="00EF6874" w:rsidRDefault="00EF6874" w:rsidP="00EF6874">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2 года - для заявителей, максимальная мощность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lastRenderedPageBreak/>
              <w:t>е) Проверка сетевой организацией выполнения заявителем технических условий и подписание актов.</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t xml:space="preserve">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w:t>
            </w:r>
            <w:proofErr w:type="spellStart"/>
            <w:r w:rsidRPr="00EF6874">
              <w:rPr>
                <w:rFonts w:ascii="Times New Roman" w:eastAsia="Times New Roman" w:hAnsi="Times New Roman" w:cs="Times New Roman"/>
                <w:sz w:val="24"/>
                <w:szCs w:val="24"/>
                <w:lang w:eastAsia="ru-RU"/>
              </w:rPr>
              <w:t>вводн</w:t>
            </w:r>
            <w:proofErr w:type="spellEnd"/>
            <w:proofErr w:type="gramEnd"/>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Для проведения проверки выполнения технических условий, не подлежащих согласованию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заявитель представляет в сетевую организацию уведомление о выполнении технических условий с приложением следующих документов:</w:t>
            </w:r>
          </w:p>
          <w:p w:rsidR="00EF6874" w:rsidRPr="00EF6874" w:rsidRDefault="00EF6874" w:rsidP="00EF6874">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EF6874" w:rsidRPr="00EF6874" w:rsidRDefault="00EF6874" w:rsidP="00EF6874">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t>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w:t>
            </w:r>
            <w:proofErr w:type="gramEnd"/>
            <w:r w:rsidRPr="00EF6874">
              <w:rPr>
                <w:rFonts w:ascii="Times New Roman" w:eastAsia="Times New Roman" w:hAnsi="Times New Roman" w:cs="Times New Roman"/>
                <w:sz w:val="24"/>
                <w:szCs w:val="24"/>
                <w:lang w:eastAsia="ru-RU"/>
              </w:rPr>
              <w:t xml:space="preserve"> </w:t>
            </w:r>
            <w:proofErr w:type="gramStart"/>
            <w:r w:rsidRPr="00EF6874">
              <w:rPr>
                <w:rFonts w:ascii="Times New Roman" w:eastAsia="Times New Roman" w:hAnsi="Times New Roman" w:cs="Times New Roman"/>
                <w:sz w:val="24"/>
                <w:szCs w:val="24"/>
                <w:lang w:eastAsia="ru-RU"/>
              </w:rPr>
              <w:t>соответствии</w:t>
            </w:r>
            <w:proofErr w:type="gramEnd"/>
            <w:r w:rsidRPr="00EF6874">
              <w:rPr>
                <w:rFonts w:ascii="Times New Roman" w:eastAsia="Times New Roman" w:hAnsi="Times New Roman" w:cs="Times New Roman"/>
                <w:sz w:val="24"/>
                <w:szCs w:val="24"/>
                <w:lang w:eastAsia="ru-RU"/>
              </w:rPr>
              <w:t xml:space="preserve"> с законодательством Российской Федерации о градостроительной деятельности разработка проектной документации является обязательной);</w:t>
            </w:r>
          </w:p>
          <w:p w:rsidR="00EF6874" w:rsidRPr="00EF6874" w:rsidRDefault="00EF6874" w:rsidP="00EF6874">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документы, содержащие информацию о результатах проведения пусконаладочных работ, приемо-сдаточных и иных испытаний;</w:t>
            </w:r>
          </w:p>
          <w:p w:rsidR="00EF6874" w:rsidRPr="00EF6874" w:rsidRDefault="00EF6874" w:rsidP="00EF6874">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Для проведения проверки выполнения технических условий, подлежащих согласованию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заявитель представляет в сетевую организацию уведомление о выполнении технических условий с приложением следующих документов в дополнение </w:t>
            </w:r>
            <w:proofErr w:type="gramStart"/>
            <w:r w:rsidRPr="00EF6874">
              <w:rPr>
                <w:rFonts w:ascii="Times New Roman" w:eastAsia="Times New Roman" w:hAnsi="Times New Roman" w:cs="Times New Roman"/>
                <w:sz w:val="24"/>
                <w:szCs w:val="24"/>
                <w:lang w:eastAsia="ru-RU"/>
              </w:rPr>
              <w:t>к</w:t>
            </w:r>
            <w:proofErr w:type="gramEnd"/>
            <w:r w:rsidRPr="00EF6874">
              <w:rPr>
                <w:rFonts w:ascii="Times New Roman" w:eastAsia="Times New Roman" w:hAnsi="Times New Roman" w:cs="Times New Roman"/>
                <w:sz w:val="24"/>
                <w:szCs w:val="24"/>
                <w:lang w:eastAsia="ru-RU"/>
              </w:rPr>
              <w:t xml:space="preserve"> вышеуказанным:</w:t>
            </w:r>
          </w:p>
          <w:p w:rsidR="00EF6874" w:rsidRPr="00EF6874" w:rsidRDefault="00EF6874" w:rsidP="00EF6874">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информацию о технических параметрах и характеристиках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EF6874" w:rsidRPr="00EF6874" w:rsidRDefault="00EF6874" w:rsidP="00EF6874">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t xml:space="preserve">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w:t>
            </w:r>
            <w:proofErr w:type="spellStart"/>
            <w:r w:rsidRPr="00EF6874">
              <w:rPr>
                <w:rFonts w:ascii="Times New Roman" w:eastAsia="Times New Roman" w:hAnsi="Times New Roman" w:cs="Times New Roman"/>
                <w:sz w:val="24"/>
                <w:szCs w:val="24"/>
                <w:lang w:eastAsia="ru-RU"/>
              </w:rPr>
              <w:t>параметрированию</w:t>
            </w:r>
            <w:proofErr w:type="spellEnd"/>
            <w:r w:rsidRPr="00EF6874">
              <w:rPr>
                <w:rFonts w:ascii="Times New Roman" w:eastAsia="Times New Roman" w:hAnsi="Times New Roman" w:cs="Times New Roman"/>
                <w:sz w:val="24"/>
                <w:szCs w:val="24"/>
                <w:lang w:eastAsia="ru-RU"/>
              </w:rPr>
              <w:t xml:space="preserve"> устройств (комплексов) релейной защиты и автоматики, исполнительные схемы;</w:t>
            </w:r>
            <w:proofErr w:type="gramEnd"/>
          </w:p>
          <w:p w:rsidR="00EF6874" w:rsidRPr="00EF6874" w:rsidRDefault="00EF6874" w:rsidP="00EF6874">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w:t>
            </w:r>
            <w:proofErr w:type="gramStart"/>
            <w:r w:rsidRPr="00EF6874">
              <w:rPr>
                <w:rFonts w:ascii="Times New Roman" w:eastAsia="Times New Roman" w:hAnsi="Times New Roman" w:cs="Times New Roman"/>
                <w:sz w:val="24"/>
                <w:szCs w:val="24"/>
                <w:lang w:eastAsia="ru-RU"/>
              </w:rPr>
              <w:t>дств св</w:t>
            </w:r>
            <w:proofErr w:type="gramEnd"/>
            <w:r w:rsidRPr="00EF6874">
              <w:rPr>
                <w:rFonts w:ascii="Times New Roman" w:eastAsia="Times New Roman" w:hAnsi="Times New Roman" w:cs="Times New Roman"/>
                <w:sz w:val="24"/>
                <w:szCs w:val="24"/>
                <w:lang w:eastAsia="ru-RU"/>
              </w:rPr>
              <w:t>язи;</w:t>
            </w:r>
          </w:p>
          <w:p w:rsidR="00EF6874" w:rsidRPr="00EF6874" w:rsidRDefault="00EF6874" w:rsidP="00EF6874">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документ, подписанный соответственно заявителем или сетевой организацией, подтверждающий выполнение мероприятий по вводу в работу </w:t>
            </w:r>
            <w:proofErr w:type="spellStart"/>
            <w:r w:rsidRPr="00EF6874">
              <w:rPr>
                <w:rFonts w:ascii="Times New Roman" w:eastAsia="Times New Roman" w:hAnsi="Times New Roman" w:cs="Times New Roman"/>
                <w:sz w:val="24"/>
                <w:szCs w:val="24"/>
                <w:lang w:eastAsia="ru-RU"/>
              </w:rPr>
              <w:t>энергопринимающего</w:t>
            </w:r>
            <w:proofErr w:type="spellEnd"/>
            <w:r w:rsidRPr="00EF6874">
              <w:rPr>
                <w:rFonts w:ascii="Times New Roman" w:eastAsia="Times New Roman" w:hAnsi="Times New Roman" w:cs="Times New Roman"/>
                <w:sz w:val="24"/>
                <w:szCs w:val="24"/>
                <w:lang w:eastAsia="ru-RU"/>
              </w:rPr>
              <w:t xml:space="preserve"> устройства или объекта электроэнергетики, включая проведение пусконаладочных работ, приемо-сдаточных и иных испытаний.</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В течение 10 дней с момента подачи уведомления о готовности к присоединению, сетевая организация должна проверить выполнение заявителем технических условий, провести осмотр </w:t>
            </w:r>
            <w:r w:rsidRPr="00EF6874">
              <w:rPr>
                <w:rFonts w:ascii="Times New Roman" w:eastAsia="Times New Roman" w:hAnsi="Times New Roman" w:cs="Times New Roman"/>
                <w:sz w:val="24"/>
                <w:szCs w:val="24"/>
                <w:lang w:eastAsia="ru-RU"/>
              </w:rPr>
              <w:lastRenderedPageBreak/>
              <w:t>построенных сетевых объектов, а при участии представителей субъекта оперативно-диспетчерского управления – 25 дней.</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Сетевая организация рассматривает </w:t>
            </w:r>
            <w:proofErr w:type="gramStart"/>
            <w:r w:rsidRPr="00EF6874">
              <w:rPr>
                <w:rFonts w:ascii="Times New Roman" w:eastAsia="Times New Roman" w:hAnsi="Times New Roman" w:cs="Times New Roman"/>
                <w:sz w:val="24"/>
                <w:szCs w:val="24"/>
                <w:lang w:eastAsia="ru-RU"/>
              </w:rPr>
              <w:t>представленные</w:t>
            </w:r>
            <w:proofErr w:type="gramEnd"/>
            <w:r w:rsidRPr="00EF6874">
              <w:rPr>
                <w:rFonts w:ascii="Times New Roman" w:eastAsia="Times New Roman" w:hAnsi="Times New Roman" w:cs="Times New Roman"/>
                <w:sz w:val="24"/>
                <w:szCs w:val="24"/>
                <w:lang w:eastAsia="ru-RU"/>
              </w:rPr>
              <w:t xml:space="preserve"> заявителем </w:t>
            </w:r>
            <w:proofErr w:type="spellStart"/>
            <w:r w:rsidRPr="00EF6874">
              <w:rPr>
                <w:rFonts w:ascii="Times New Roman" w:eastAsia="Times New Roman" w:hAnsi="Times New Roman" w:cs="Times New Roman"/>
                <w:sz w:val="24"/>
                <w:szCs w:val="24"/>
                <w:lang w:eastAsia="ru-RU"/>
              </w:rPr>
              <w:t>документыи</w:t>
            </w:r>
            <w:proofErr w:type="spellEnd"/>
            <w:r w:rsidRPr="00EF6874">
              <w:rPr>
                <w:rFonts w:ascii="Times New Roman" w:eastAsia="Times New Roman" w:hAnsi="Times New Roman" w:cs="Times New Roman"/>
                <w:sz w:val="24"/>
                <w:szCs w:val="24"/>
                <w:lang w:eastAsia="ru-RU"/>
              </w:rPr>
              <w:t xml:space="preserve"> осуществляет осмотр электроустановок заявителя. По результатам осмотра электроустановок заявителя сетевая организация составляет акт осмотра (обследования) электроустановки.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При невыполнении 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акте осмотра (обследования) электроустановки. Повторный осмотр электроустановки заявителя осуществляется не позднее 3 рабочих дней после получения </w:t>
            </w:r>
            <w:proofErr w:type="gramStart"/>
            <w:r w:rsidRPr="00EF6874">
              <w:rPr>
                <w:rFonts w:ascii="Times New Roman" w:eastAsia="Times New Roman" w:hAnsi="Times New Roman" w:cs="Times New Roman"/>
                <w:sz w:val="24"/>
                <w:szCs w:val="24"/>
                <w:lang w:eastAsia="ru-RU"/>
              </w:rPr>
              <w:t>от него уведомления об устранении замечаний с приложением информации о принятых мерах по их устранению</w:t>
            </w:r>
            <w:proofErr w:type="gramEnd"/>
            <w:r w:rsidRPr="00EF6874">
              <w:rPr>
                <w:rFonts w:ascii="Times New Roman" w:eastAsia="Times New Roman" w:hAnsi="Times New Roman" w:cs="Times New Roman"/>
                <w:sz w:val="24"/>
                <w:szCs w:val="24"/>
                <w:lang w:eastAsia="ru-RU"/>
              </w:rPr>
              <w:t>. Акт о выполнении технических условий оформляется после устранения выявленных нарушений.</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b/>
                <w:bCs/>
                <w:sz w:val="24"/>
                <w:szCs w:val="24"/>
                <w:lang w:eastAsia="ru-RU"/>
              </w:rPr>
              <w:t>По итогам проверок, проводимых сетевой организацией, составляются и подписываются акты:</w:t>
            </w:r>
          </w:p>
          <w:p w:rsidR="00EF6874" w:rsidRPr="00EF6874" w:rsidRDefault="00EF6874" w:rsidP="00EF6874">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Акт технического осмотра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заявителя;</w:t>
            </w:r>
          </w:p>
          <w:p w:rsidR="00EF6874" w:rsidRPr="00EF6874" w:rsidRDefault="00EF6874" w:rsidP="00EF6874">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Акт осмотра приборов учета и согласования расчетной схемы учета электроэнергии;</w:t>
            </w:r>
          </w:p>
          <w:p w:rsidR="00EF6874" w:rsidRPr="00EF6874" w:rsidRDefault="00EF6874" w:rsidP="00EF6874">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Акт разграничения балансовой принадлежности электрических сетей;</w:t>
            </w:r>
          </w:p>
          <w:p w:rsidR="00EF6874" w:rsidRPr="00EF6874" w:rsidRDefault="00EF6874" w:rsidP="00EF6874">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Акт разграничения эксплуатационной ответственности сторон;</w:t>
            </w:r>
          </w:p>
          <w:p w:rsidR="00EF6874" w:rsidRPr="00EF6874" w:rsidRDefault="00EF6874" w:rsidP="00EF6874">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Акт о выполнении </w:t>
            </w:r>
            <w:proofErr w:type="gramStart"/>
            <w:r w:rsidRPr="00EF6874">
              <w:rPr>
                <w:rFonts w:ascii="Times New Roman" w:eastAsia="Times New Roman" w:hAnsi="Times New Roman" w:cs="Times New Roman"/>
                <w:sz w:val="24"/>
                <w:szCs w:val="24"/>
                <w:lang w:eastAsia="ru-RU"/>
              </w:rPr>
              <w:t>технических</w:t>
            </w:r>
            <w:proofErr w:type="gramEnd"/>
            <w:r w:rsidRPr="00EF6874">
              <w:rPr>
                <w:rFonts w:ascii="Times New Roman" w:eastAsia="Times New Roman" w:hAnsi="Times New Roman" w:cs="Times New Roman"/>
                <w:sz w:val="24"/>
                <w:szCs w:val="24"/>
                <w:lang w:eastAsia="ru-RU"/>
              </w:rPr>
              <w:t xml:space="preserve"> условии.</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ж) Фактическое присоединение (коммутационные аппараты отключены) и подписание актов.</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После проверки заявителем технических условий, сетевая организация осуществляет комплекс технических и организационных мероприятий, обеспечивающих физическое соединение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или энергоустановок потребителя и электроустановок сетевой организации в точке балансового разграничения без фактической подачи напряжения и мощности на </w:t>
            </w:r>
            <w:proofErr w:type="spellStart"/>
            <w:r w:rsidRPr="00EF6874">
              <w:rPr>
                <w:rFonts w:ascii="Times New Roman" w:eastAsia="Times New Roman" w:hAnsi="Times New Roman" w:cs="Times New Roman"/>
                <w:sz w:val="24"/>
                <w:szCs w:val="24"/>
                <w:lang w:eastAsia="ru-RU"/>
              </w:rPr>
              <w:t>энергопринимающие</w:t>
            </w:r>
            <w:proofErr w:type="spellEnd"/>
            <w:r w:rsidRPr="00EF6874">
              <w:rPr>
                <w:rFonts w:ascii="Times New Roman" w:eastAsia="Times New Roman" w:hAnsi="Times New Roman" w:cs="Times New Roman"/>
                <w:sz w:val="24"/>
                <w:szCs w:val="24"/>
                <w:lang w:eastAsia="ru-RU"/>
              </w:rPr>
              <w:t xml:space="preserve"> устройства заявителя.</w:t>
            </w:r>
          </w:p>
          <w:p w:rsidR="00EF6874" w:rsidRPr="00EF6874" w:rsidRDefault="00EF6874" w:rsidP="00EF687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F6874">
              <w:rPr>
                <w:rFonts w:ascii="Times New Roman" w:eastAsia="Times New Roman" w:hAnsi="Times New Roman" w:cs="Times New Roman"/>
                <w:b/>
                <w:bCs/>
                <w:sz w:val="27"/>
                <w:szCs w:val="27"/>
                <w:lang w:eastAsia="ru-RU"/>
              </w:rPr>
              <w:br/>
            </w:r>
            <w:r w:rsidRPr="00EF6874">
              <w:rPr>
                <w:rFonts w:ascii="Times New Roman" w:eastAsia="Times New Roman" w:hAnsi="Times New Roman" w:cs="Times New Roman"/>
                <w:b/>
                <w:bCs/>
                <w:color w:val="06A4FF"/>
                <w:sz w:val="27"/>
                <w:szCs w:val="27"/>
                <w:lang w:eastAsia="ru-RU"/>
              </w:rPr>
              <w:t>V. Осмотр электроустановки заявителя представителями федерального органа исполнительной власти по технологическому надзору</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Официальный сайт органа федерального государственного энергетического надзора </w:t>
            </w:r>
            <w:hyperlink r:id="rId6" w:history="1">
              <w:r w:rsidRPr="00EF6874">
                <w:rPr>
                  <w:rFonts w:ascii="Times New Roman" w:eastAsia="Times New Roman" w:hAnsi="Times New Roman" w:cs="Times New Roman"/>
                  <w:color w:val="0000FF"/>
                  <w:sz w:val="24"/>
                  <w:szCs w:val="24"/>
                  <w:u w:val="single"/>
                  <w:lang w:eastAsia="ru-RU"/>
                </w:rPr>
                <w:t>www.gosnadzor.ru</w:t>
              </w:r>
            </w:hyperlink>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Получение разрешение уполномоченного органа федерального государственного энергетического надзора на допуск в эксплуатацию объектов не требуется для следующих заявителей:</w:t>
            </w:r>
          </w:p>
          <w:p w:rsidR="00EF6874" w:rsidRPr="00EF6874" w:rsidRDefault="00EF6874" w:rsidP="00EF6874">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Физические лица с максимальной мощностью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до 15 к</w:t>
            </w:r>
            <w:proofErr w:type="gramStart"/>
            <w:r w:rsidRPr="00EF6874">
              <w:rPr>
                <w:rFonts w:ascii="Times New Roman" w:eastAsia="Times New Roman" w:hAnsi="Times New Roman" w:cs="Times New Roman"/>
                <w:sz w:val="24"/>
                <w:szCs w:val="24"/>
                <w:lang w:eastAsia="ru-RU"/>
              </w:rPr>
              <w:t>Вт вкл</w:t>
            </w:r>
            <w:proofErr w:type="gramEnd"/>
            <w:r w:rsidRPr="00EF6874">
              <w:rPr>
                <w:rFonts w:ascii="Times New Roman" w:eastAsia="Times New Roman" w:hAnsi="Times New Roman" w:cs="Times New Roman"/>
                <w:sz w:val="24"/>
                <w:szCs w:val="24"/>
                <w:lang w:eastAsia="ru-RU"/>
              </w:rPr>
              <w:t xml:space="preserve">ючительно (с учетом ранее присоединенных в данной точке присоединения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
          <w:p w:rsidR="00EF6874" w:rsidRPr="00EF6874" w:rsidRDefault="00EF6874" w:rsidP="00EF6874">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Юридические лица или индивидуальные предприниматели с максимальной мощностью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до 150 к</w:t>
            </w:r>
            <w:proofErr w:type="gramStart"/>
            <w:r w:rsidRPr="00EF6874">
              <w:rPr>
                <w:rFonts w:ascii="Times New Roman" w:eastAsia="Times New Roman" w:hAnsi="Times New Roman" w:cs="Times New Roman"/>
                <w:sz w:val="24"/>
                <w:szCs w:val="24"/>
                <w:lang w:eastAsia="ru-RU"/>
              </w:rPr>
              <w:t>Вт вкл</w:t>
            </w:r>
            <w:proofErr w:type="gramEnd"/>
            <w:r w:rsidRPr="00EF6874">
              <w:rPr>
                <w:rFonts w:ascii="Times New Roman" w:eastAsia="Times New Roman" w:hAnsi="Times New Roman" w:cs="Times New Roman"/>
                <w:sz w:val="24"/>
                <w:szCs w:val="24"/>
                <w:lang w:eastAsia="ru-RU"/>
              </w:rPr>
              <w:t xml:space="preserve">ючительно (с учетом ранее присоединенных в данной точке присоединения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w:t>
            </w:r>
            <w:r w:rsidRPr="00EF6874">
              <w:rPr>
                <w:rFonts w:ascii="Times New Roman" w:eastAsia="Times New Roman" w:hAnsi="Times New Roman" w:cs="Times New Roman"/>
                <w:sz w:val="24"/>
                <w:szCs w:val="24"/>
                <w:lang w:eastAsia="ru-RU"/>
              </w:rPr>
              <w:lastRenderedPageBreak/>
              <w:t>электроснабжение которых предусматривается по одному источнику;</w:t>
            </w:r>
          </w:p>
          <w:p w:rsidR="00EF6874" w:rsidRPr="00EF6874" w:rsidRDefault="00EF6874" w:rsidP="00EF6874">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Заявители с максимальной мощностью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передвижных объектов до 150 к</w:t>
            </w:r>
            <w:proofErr w:type="gramStart"/>
            <w:r w:rsidRPr="00EF6874">
              <w:rPr>
                <w:rFonts w:ascii="Times New Roman" w:eastAsia="Times New Roman" w:hAnsi="Times New Roman" w:cs="Times New Roman"/>
                <w:sz w:val="24"/>
                <w:szCs w:val="24"/>
                <w:lang w:eastAsia="ru-RU"/>
              </w:rPr>
              <w:t>Вт вкл</w:t>
            </w:r>
            <w:proofErr w:type="gramEnd"/>
            <w:r w:rsidRPr="00EF6874">
              <w:rPr>
                <w:rFonts w:ascii="Times New Roman" w:eastAsia="Times New Roman" w:hAnsi="Times New Roman" w:cs="Times New Roman"/>
                <w:sz w:val="24"/>
                <w:szCs w:val="24"/>
                <w:lang w:eastAsia="ru-RU"/>
              </w:rPr>
              <w:t xml:space="preserve">ючительно (с учетом ранее присоединенных в данной точке присоединения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w:t>
            </w:r>
            <w:proofErr w:type="spellStart"/>
            <w:r w:rsidRPr="00EF6874">
              <w:rPr>
                <w:rFonts w:ascii="Times New Roman" w:eastAsia="Times New Roman" w:hAnsi="Times New Roman" w:cs="Times New Roman"/>
                <w:sz w:val="24"/>
                <w:szCs w:val="24"/>
                <w:lang w:eastAsia="ru-RU"/>
              </w:rPr>
              <w:t>эксплуатирующихся</w:t>
            </w:r>
            <w:proofErr w:type="spellEnd"/>
            <w:r w:rsidRPr="00EF6874">
              <w:rPr>
                <w:rFonts w:ascii="Times New Roman" w:eastAsia="Times New Roman" w:hAnsi="Times New Roman" w:cs="Times New Roman"/>
                <w:sz w:val="24"/>
                <w:szCs w:val="24"/>
                <w:lang w:eastAsia="ru-RU"/>
              </w:rPr>
              <w:t xml:space="preserve"> с периодическим перемещением и установкой на территориях различных административно-территориальных единиц.</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t xml:space="preserve">В случаях осуществления технологического присоединения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заявителей - юридических лиц или индивидуальных предпринимателей, максимальная мощность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которых составляет свыше 150 кВт и менее 670 кВт по третьей категории надежности, к электрическим сетям классом напряжения до 10 </w:t>
            </w:r>
            <w:proofErr w:type="spellStart"/>
            <w:r w:rsidRPr="00EF6874">
              <w:rPr>
                <w:rFonts w:ascii="Times New Roman" w:eastAsia="Times New Roman" w:hAnsi="Times New Roman" w:cs="Times New Roman"/>
                <w:sz w:val="24"/>
                <w:szCs w:val="24"/>
                <w:lang w:eastAsia="ru-RU"/>
              </w:rPr>
              <w:t>кВ</w:t>
            </w:r>
            <w:proofErr w:type="spellEnd"/>
            <w:r w:rsidRPr="00EF6874">
              <w:rPr>
                <w:rFonts w:ascii="Times New Roman" w:eastAsia="Times New Roman" w:hAnsi="Times New Roman" w:cs="Times New Roman"/>
                <w:sz w:val="24"/>
                <w:szCs w:val="24"/>
                <w:lang w:eastAsia="ru-RU"/>
              </w:rPr>
              <w:t xml:space="preserve"> включительно указанные лица направляют в адрес органа 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 включая вводные</w:t>
            </w:r>
            <w:proofErr w:type="gramEnd"/>
            <w:r w:rsidRPr="00EF6874">
              <w:rPr>
                <w:rFonts w:ascii="Times New Roman" w:eastAsia="Times New Roman" w:hAnsi="Times New Roman" w:cs="Times New Roman"/>
                <w:sz w:val="24"/>
                <w:szCs w:val="24"/>
                <w:lang w:eastAsia="ru-RU"/>
              </w:rPr>
              <w:t xml:space="preserve"> распределительные устройства.</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Осмотр (обследование) присоединяемых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остальных Заявителей, осуществляется должностным лицом органа федерального государственного энергетического надзора при участии сетевой организации и собственника таких устройств. Для заявителей мощностью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5 МВт и более в осмотре принимает участие субъект оперативно-диспетчерского управления.</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В случае</w:t>
            </w:r>
            <w:proofErr w:type="gramStart"/>
            <w:r w:rsidRPr="00EF6874">
              <w:rPr>
                <w:rFonts w:ascii="Times New Roman" w:eastAsia="Times New Roman" w:hAnsi="Times New Roman" w:cs="Times New Roman"/>
                <w:sz w:val="24"/>
                <w:szCs w:val="24"/>
                <w:lang w:eastAsia="ru-RU"/>
              </w:rPr>
              <w:t>,</w:t>
            </w:r>
            <w:proofErr w:type="gramEnd"/>
            <w:r w:rsidRPr="00EF6874">
              <w:rPr>
                <w:rFonts w:ascii="Times New Roman" w:eastAsia="Times New Roman" w:hAnsi="Times New Roman" w:cs="Times New Roman"/>
                <w:sz w:val="24"/>
                <w:szCs w:val="24"/>
                <w:lang w:eastAsia="ru-RU"/>
              </w:rPr>
              <w:t xml:space="preserve"> если представителями органа федерального государственного энергетического надзора установлена полная готовность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подписывается акт допуска энергоустановки в эксплуатацию.</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В случае выявления замечаний выдается предписание устранить их.</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b/>
                <w:bCs/>
                <w:sz w:val="24"/>
                <w:szCs w:val="24"/>
                <w:lang w:eastAsia="ru-RU"/>
              </w:rPr>
              <w:t>После получения заявителем акта допуска, сетевая организация на основании уведомления от заявителя, составляет и подписывает следующие документы:</w:t>
            </w:r>
          </w:p>
          <w:p w:rsidR="00EF6874" w:rsidRPr="00EF6874" w:rsidRDefault="00EF6874" w:rsidP="00EF6874">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Акт об осуществлении технологического присоединения;</w:t>
            </w:r>
          </w:p>
          <w:p w:rsidR="00EF6874" w:rsidRPr="00EF6874" w:rsidRDefault="00EF6874" w:rsidP="00EF6874">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Акт оказания услуг технологического присоединения.</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Официальный сайт органа федерального государственного энергетического надзора </w:t>
            </w:r>
            <w:hyperlink r:id="rId7" w:history="1">
              <w:r w:rsidRPr="00EF6874">
                <w:rPr>
                  <w:rFonts w:ascii="Times New Roman" w:eastAsia="Times New Roman" w:hAnsi="Times New Roman" w:cs="Times New Roman"/>
                  <w:color w:val="0000FF"/>
                  <w:sz w:val="24"/>
                  <w:szCs w:val="24"/>
                  <w:u w:val="single"/>
                  <w:lang w:eastAsia="ru-RU"/>
                </w:rPr>
                <w:t>www.gosnadzor.ru</w:t>
              </w:r>
            </w:hyperlink>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w:t>
            </w:r>
          </w:p>
          <w:p w:rsidR="00EF6874" w:rsidRPr="00EF6874" w:rsidRDefault="00EF6874" w:rsidP="00EF687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F6874">
              <w:rPr>
                <w:rFonts w:ascii="Times New Roman" w:eastAsia="Times New Roman" w:hAnsi="Times New Roman" w:cs="Times New Roman"/>
                <w:b/>
                <w:bCs/>
                <w:sz w:val="27"/>
                <w:szCs w:val="27"/>
                <w:lang w:eastAsia="ru-RU"/>
              </w:rPr>
              <w:br/>
            </w:r>
            <w:r w:rsidRPr="00EF6874">
              <w:rPr>
                <w:rFonts w:ascii="Times New Roman" w:eastAsia="Times New Roman" w:hAnsi="Times New Roman" w:cs="Times New Roman"/>
                <w:b/>
                <w:bCs/>
                <w:color w:val="06A4FF"/>
                <w:sz w:val="27"/>
                <w:szCs w:val="27"/>
                <w:lang w:eastAsia="ru-RU"/>
              </w:rPr>
              <w:t xml:space="preserve">VI. Фактическая подача напряжения на </w:t>
            </w:r>
            <w:proofErr w:type="spellStart"/>
            <w:r w:rsidRPr="00EF6874">
              <w:rPr>
                <w:rFonts w:ascii="Times New Roman" w:eastAsia="Times New Roman" w:hAnsi="Times New Roman" w:cs="Times New Roman"/>
                <w:b/>
                <w:bCs/>
                <w:color w:val="06A4FF"/>
                <w:sz w:val="27"/>
                <w:szCs w:val="27"/>
                <w:lang w:eastAsia="ru-RU"/>
              </w:rPr>
              <w:t>энергопринимающее</w:t>
            </w:r>
            <w:proofErr w:type="spellEnd"/>
            <w:r w:rsidRPr="00EF6874">
              <w:rPr>
                <w:rFonts w:ascii="Times New Roman" w:eastAsia="Times New Roman" w:hAnsi="Times New Roman" w:cs="Times New Roman"/>
                <w:b/>
                <w:bCs/>
                <w:color w:val="06A4FF"/>
                <w:sz w:val="27"/>
                <w:szCs w:val="27"/>
                <w:lang w:eastAsia="ru-RU"/>
              </w:rPr>
              <w:t xml:space="preserve"> устройство Заявителя</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После получения заявителем акта допуска (при необходимости), сетевая организация на основании уведомления от заявителя осуществляет комплекс технических и организационных мероприятий, обеспечивающих физическое соединение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в точке балансового разграничения.</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t>При этом 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разделом X Основных положений функционирования розничных рынков электрической энергии, обеспечить приглашение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w:t>
            </w:r>
            <w:proofErr w:type="gramEnd"/>
            <w:r w:rsidRPr="00EF6874">
              <w:rPr>
                <w:rFonts w:ascii="Times New Roman" w:eastAsia="Times New Roman" w:hAnsi="Times New Roman" w:cs="Times New Roman"/>
                <w:sz w:val="24"/>
                <w:szCs w:val="24"/>
                <w:lang w:eastAsia="ru-RU"/>
              </w:rPr>
              <w:t xml:space="preserve">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 в соответствии с Основными </w:t>
            </w:r>
            <w:r w:rsidRPr="00EF6874">
              <w:rPr>
                <w:rFonts w:ascii="Times New Roman" w:eastAsia="Times New Roman" w:hAnsi="Times New Roman" w:cs="Times New Roman"/>
                <w:sz w:val="24"/>
                <w:szCs w:val="24"/>
                <w:lang w:eastAsia="ru-RU"/>
              </w:rPr>
              <w:lastRenderedPageBreak/>
              <w:t>положениями функционирования розничных рынков электрической энергии.</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По окончании осуществления мероприятий по технологическому присоединению стороны составляют следующие документы:</w:t>
            </w:r>
          </w:p>
          <w:p w:rsidR="00EF6874" w:rsidRPr="00EF6874" w:rsidRDefault="00EF6874" w:rsidP="00EF6874">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акт об осуществлении технологического присоединения;</w:t>
            </w:r>
          </w:p>
          <w:p w:rsidR="00EF6874" w:rsidRPr="00EF6874" w:rsidRDefault="00EF6874" w:rsidP="00EF6874">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акт разграничения границ балансовой принадлежности сторон;</w:t>
            </w:r>
          </w:p>
          <w:p w:rsidR="00EF6874" w:rsidRPr="00EF6874" w:rsidRDefault="00EF6874" w:rsidP="00EF6874">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акт разграничения эксплуатационной ответственности сторон;</w:t>
            </w:r>
          </w:p>
          <w:p w:rsidR="00EF6874" w:rsidRPr="00EF6874" w:rsidRDefault="00EF6874" w:rsidP="00EF6874">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акт согласования технологической и (или) аварийной брони (при необходимости).</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t>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акта разграничения границ балансовой принадлежности сторон, акта разграничения эксплуатационной ответственности сторон, а также акта согласования технологической и (или) аварийной брони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w:t>
            </w:r>
            <w:proofErr w:type="gramEnd"/>
            <w:r w:rsidRPr="00EF6874">
              <w:rPr>
                <w:rFonts w:ascii="Times New Roman" w:eastAsia="Times New Roman" w:hAnsi="Times New Roman" w:cs="Times New Roman"/>
                <w:sz w:val="24"/>
                <w:szCs w:val="24"/>
                <w:lang w:eastAsia="ru-RU"/>
              </w:rPr>
              <w:t xml:space="preserve"> (поставки) электрической энергии (мощности) в отношении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b/>
                <w:bCs/>
                <w:color w:val="000000"/>
                <w:sz w:val="24"/>
                <w:szCs w:val="24"/>
                <w:lang w:eastAsia="ru-RU"/>
              </w:rPr>
              <w:t xml:space="preserve">Особенности технологического присоединения </w:t>
            </w:r>
            <w:proofErr w:type="spellStart"/>
            <w:r w:rsidRPr="00EF6874">
              <w:rPr>
                <w:rFonts w:ascii="Times New Roman" w:eastAsia="Times New Roman" w:hAnsi="Times New Roman" w:cs="Times New Roman"/>
                <w:b/>
                <w:bCs/>
                <w:color w:val="000000"/>
                <w:sz w:val="24"/>
                <w:szCs w:val="24"/>
                <w:lang w:eastAsia="ru-RU"/>
              </w:rPr>
              <w:t>энергопринимающих</w:t>
            </w:r>
            <w:proofErr w:type="spellEnd"/>
            <w:r w:rsidRPr="00EF6874">
              <w:rPr>
                <w:rFonts w:ascii="Times New Roman" w:eastAsia="Times New Roman" w:hAnsi="Times New Roman" w:cs="Times New Roman"/>
                <w:b/>
                <w:bCs/>
                <w:color w:val="000000"/>
                <w:sz w:val="24"/>
                <w:szCs w:val="24"/>
                <w:lang w:eastAsia="ru-RU"/>
              </w:rPr>
              <w:t xml:space="preserve"> устройств потребителей посредством перераспределения максимальной мощности между юридическими лицами и индивидуальными предпринимателями технологического присоединения</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t xml:space="preserve">Заявители (за исключением юридических лиц и индивидуальных предпринимателей в целях технологического присоединения по одному источнику электроснабжения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максимальная мощность которых составляет до 150 кВт включительно, заявителей в целях временного технологического присоединения и физические лица в целях технологического присоединения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максимальная мощность которых составляет до 15 кВт включительно, а также заявителей, </w:t>
            </w:r>
            <w:proofErr w:type="spellStart"/>
            <w:r w:rsidRPr="00EF6874">
              <w:rPr>
                <w:rFonts w:ascii="Times New Roman" w:eastAsia="Times New Roman" w:hAnsi="Times New Roman" w:cs="Times New Roman"/>
                <w:sz w:val="24"/>
                <w:szCs w:val="24"/>
                <w:lang w:eastAsia="ru-RU"/>
              </w:rPr>
              <w:t>энергопринимающие</w:t>
            </w:r>
            <w:proofErr w:type="spellEnd"/>
            <w:r w:rsidRPr="00EF6874">
              <w:rPr>
                <w:rFonts w:ascii="Times New Roman" w:eastAsia="Times New Roman" w:hAnsi="Times New Roman" w:cs="Times New Roman"/>
                <w:sz w:val="24"/>
                <w:szCs w:val="24"/>
                <w:lang w:eastAsia="ru-RU"/>
              </w:rPr>
              <w:t xml:space="preserve"> устройства которых присоединены к объектам электросетевого хозяйства</w:t>
            </w:r>
            <w:proofErr w:type="gramEnd"/>
            <w:r w:rsidRPr="00EF6874">
              <w:rPr>
                <w:rFonts w:ascii="Times New Roman" w:eastAsia="Times New Roman" w:hAnsi="Times New Roman" w:cs="Times New Roman"/>
                <w:sz w:val="24"/>
                <w:szCs w:val="24"/>
                <w:lang w:eastAsia="ru-RU"/>
              </w:rPr>
              <w:t xml:space="preserve">, </w:t>
            </w:r>
            <w:proofErr w:type="gramStart"/>
            <w:r w:rsidRPr="00EF6874">
              <w:rPr>
                <w:rFonts w:ascii="Times New Roman" w:eastAsia="Times New Roman" w:hAnsi="Times New Roman" w:cs="Times New Roman"/>
                <w:sz w:val="24"/>
                <w:szCs w:val="24"/>
                <w:lang w:eastAsia="ru-RU"/>
              </w:rPr>
              <w:t xml:space="preserve">соответствующим критериям отнесения объектов к единой национальной (общероссийской) электрической сети, и заявителей, не внесших плату за технологическое присоединение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либо внесших такую плату не в полном объеме), имеющие на праве собственности или на ином законном основании </w:t>
            </w:r>
            <w:proofErr w:type="spellStart"/>
            <w:r w:rsidRPr="00EF6874">
              <w:rPr>
                <w:rFonts w:ascii="Times New Roman" w:eastAsia="Times New Roman" w:hAnsi="Times New Roman" w:cs="Times New Roman"/>
                <w:sz w:val="24"/>
                <w:szCs w:val="24"/>
                <w:lang w:eastAsia="ru-RU"/>
              </w:rPr>
              <w:t>энергопринимающие</w:t>
            </w:r>
            <w:proofErr w:type="spellEnd"/>
            <w:r w:rsidRPr="00EF6874">
              <w:rPr>
                <w:rFonts w:ascii="Times New Roman" w:eastAsia="Times New Roman" w:hAnsi="Times New Roman" w:cs="Times New Roman"/>
                <w:sz w:val="24"/>
                <w:szCs w:val="24"/>
                <w:lang w:eastAsia="ru-RU"/>
              </w:rPr>
              <w:t xml:space="preserve">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w:t>
            </w:r>
            <w:proofErr w:type="gramEnd"/>
            <w:r w:rsidRPr="00EF6874">
              <w:rPr>
                <w:rFonts w:ascii="Times New Roman" w:eastAsia="Times New Roman" w:hAnsi="Times New Roman" w:cs="Times New Roman"/>
                <w:sz w:val="24"/>
                <w:szCs w:val="24"/>
                <w:lang w:eastAsia="ru-RU"/>
              </w:rPr>
              <w:t xml:space="preserve"> </w:t>
            </w:r>
            <w:proofErr w:type="gramStart"/>
            <w:r w:rsidRPr="00EF6874">
              <w:rPr>
                <w:rFonts w:ascii="Times New Roman" w:eastAsia="Times New Roman" w:hAnsi="Times New Roman" w:cs="Times New Roman"/>
                <w:sz w:val="24"/>
                <w:szCs w:val="24"/>
                <w:lang w:eastAsia="ru-RU"/>
              </w:rPr>
              <w:t xml:space="preserve">с иными владельцами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снизить объем максимальной мощности (избыток, реализованный потенциал энергосбережения и др.) собственных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заявителя, в пределах действия соответствующего центра питания (при осуществлении перераспределения максимальной мощности в электрических сетях классом напряжения от 0,4</w:t>
            </w:r>
            <w:proofErr w:type="gramEnd"/>
            <w:r w:rsidRPr="00EF6874">
              <w:rPr>
                <w:rFonts w:ascii="Times New Roman" w:eastAsia="Times New Roman" w:hAnsi="Times New Roman" w:cs="Times New Roman"/>
                <w:sz w:val="24"/>
                <w:szCs w:val="24"/>
                <w:lang w:eastAsia="ru-RU"/>
              </w:rPr>
              <w:t xml:space="preserve"> до 35 </w:t>
            </w:r>
            <w:proofErr w:type="spellStart"/>
            <w:r w:rsidRPr="00EF6874">
              <w:rPr>
                <w:rFonts w:ascii="Times New Roman" w:eastAsia="Times New Roman" w:hAnsi="Times New Roman" w:cs="Times New Roman"/>
                <w:sz w:val="24"/>
                <w:szCs w:val="24"/>
                <w:lang w:eastAsia="ru-RU"/>
              </w:rPr>
              <w:t>кВ</w:t>
            </w:r>
            <w:proofErr w:type="spellEnd"/>
            <w:r w:rsidRPr="00EF6874">
              <w:rPr>
                <w:rFonts w:ascii="Times New Roman" w:eastAsia="Times New Roman" w:hAnsi="Times New Roman" w:cs="Times New Roman"/>
                <w:sz w:val="24"/>
                <w:szCs w:val="24"/>
                <w:lang w:eastAsia="ru-RU"/>
              </w:rPr>
              <w:t xml:space="preserve"> центром питания считается питающая подстанция с классом напряжения 35 </w:t>
            </w:r>
            <w:proofErr w:type="spellStart"/>
            <w:r w:rsidRPr="00EF6874">
              <w:rPr>
                <w:rFonts w:ascii="Times New Roman" w:eastAsia="Times New Roman" w:hAnsi="Times New Roman" w:cs="Times New Roman"/>
                <w:sz w:val="24"/>
                <w:szCs w:val="24"/>
                <w:lang w:eastAsia="ru-RU"/>
              </w:rPr>
              <w:t>кВ</w:t>
            </w:r>
            <w:proofErr w:type="spellEnd"/>
            <w:r w:rsidRPr="00EF6874">
              <w:rPr>
                <w:rFonts w:ascii="Times New Roman" w:eastAsia="Times New Roman" w:hAnsi="Times New Roman" w:cs="Times New Roman"/>
                <w:sz w:val="24"/>
                <w:szCs w:val="24"/>
                <w:lang w:eastAsia="ru-RU"/>
              </w:rPr>
              <w:t xml:space="preserve">, при осуществлении перераспределения максимальной мощности в электрических сетях классом напряжения свыше 35 </w:t>
            </w:r>
            <w:proofErr w:type="spellStart"/>
            <w:r w:rsidRPr="00EF6874">
              <w:rPr>
                <w:rFonts w:ascii="Times New Roman" w:eastAsia="Times New Roman" w:hAnsi="Times New Roman" w:cs="Times New Roman"/>
                <w:sz w:val="24"/>
                <w:szCs w:val="24"/>
                <w:lang w:eastAsia="ru-RU"/>
              </w:rPr>
              <w:t>кВ</w:t>
            </w:r>
            <w:proofErr w:type="spellEnd"/>
            <w:r w:rsidRPr="00EF6874">
              <w:rPr>
                <w:rFonts w:ascii="Times New Roman" w:eastAsia="Times New Roman" w:hAnsi="Times New Roman" w:cs="Times New Roman"/>
                <w:sz w:val="24"/>
                <w:szCs w:val="24"/>
                <w:lang w:eastAsia="ru-RU"/>
              </w:rPr>
              <w:t xml:space="preserve"> центром питания считается распределительное устройство подстанции, к которому осуществлено технологическое присоединение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лица, перераспределяющего свою максимальную мощность). При этом потребители электрической энергии, энергоснабжение </w:t>
            </w:r>
            <w:proofErr w:type="spellStart"/>
            <w:r w:rsidRPr="00EF6874">
              <w:rPr>
                <w:rFonts w:ascii="Times New Roman" w:eastAsia="Times New Roman" w:hAnsi="Times New Roman" w:cs="Times New Roman"/>
                <w:sz w:val="24"/>
                <w:szCs w:val="24"/>
                <w:lang w:eastAsia="ru-RU"/>
              </w:rPr>
              <w:lastRenderedPageBreak/>
              <w:t>энергопринимающих</w:t>
            </w:r>
            <w:proofErr w:type="spellEnd"/>
            <w:r w:rsidRPr="00EF6874">
              <w:rPr>
                <w:rFonts w:ascii="Times New Roman" w:eastAsia="Times New Roman" w:hAnsi="Times New Roman" w:cs="Times New Roman"/>
                <w:sz w:val="24"/>
                <w:szCs w:val="24"/>
                <w:lang w:eastAsia="ru-RU"/>
              </w:rPr>
              <w:t xml:space="preserve">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которых осуществляется по первой или второй категориям надежности электроснабжения.</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t xml:space="preserve">Лица, заключившие соглашение о перераспределении максимальной мощности между принадлежащими им </w:t>
            </w:r>
            <w:proofErr w:type="spellStart"/>
            <w:r w:rsidRPr="00EF6874">
              <w:rPr>
                <w:rFonts w:ascii="Times New Roman" w:eastAsia="Times New Roman" w:hAnsi="Times New Roman" w:cs="Times New Roman"/>
                <w:sz w:val="24"/>
                <w:szCs w:val="24"/>
                <w:lang w:eastAsia="ru-RU"/>
              </w:rPr>
              <w:t>энергопринимающими</w:t>
            </w:r>
            <w:proofErr w:type="spellEnd"/>
            <w:r w:rsidRPr="00EF6874">
              <w:rPr>
                <w:rFonts w:ascii="Times New Roman" w:eastAsia="Times New Roman" w:hAnsi="Times New Roman" w:cs="Times New Roman"/>
                <w:sz w:val="24"/>
                <w:szCs w:val="24"/>
                <w:lang w:eastAsia="ru-RU"/>
              </w:rPr>
              <w:t xml:space="preserve"> устройствами, направляют уведомление, подписанное сторонами соглашения о перераспределении мощности, сетевой организации, к объектам электросетевого хозяйства которой ранее были в установленном порядке присоединены </w:t>
            </w:r>
            <w:proofErr w:type="spellStart"/>
            <w:r w:rsidRPr="00EF6874">
              <w:rPr>
                <w:rFonts w:ascii="Times New Roman" w:eastAsia="Times New Roman" w:hAnsi="Times New Roman" w:cs="Times New Roman"/>
                <w:sz w:val="24"/>
                <w:szCs w:val="24"/>
                <w:lang w:eastAsia="ru-RU"/>
              </w:rPr>
              <w:t>энергопринимающие</w:t>
            </w:r>
            <w:proofErr w:type="spellEnd"/>
            <w:r w:rsidRPr="00EF6874">
              <w:rPr>
                <w:rFonts w:ascii="Times New Roman" w:eastAsia="Times New Roman" w:hAnsi="Times New Roman" w:cs="Times New Roman"/>
                <w:sz w:val="24"/>
                <w:szCs w:val="24"/>
                <w:lang w:eastAsia="ru-RU"/>
              </w:rPr>
              <w:t xml:space="preserve"> устройства лица, намеревающегося перераспределить свою максимальную мощность.</w:t>
            </w:r>
            <w:proofErr w:type="gramEnd"/>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В уведомлении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прилагаются:</w:t>
            </w:r>
          </w:p>
          <w:p w:rsidR="00EF6874" w:rsidRPr="00EF6874" w:rsidRDefault="00EF6874" w:rsidP="00EF6874">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копии технических условий, выданных лицу, максимальная мощность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которого перераспределяется;</w:t>
            </w:r>
          </w:p>
          <w:p w:rsidR="00EF6874" w:rsidRPr="00EF6874" w:rsidRDefault="00EF6874" w:rsidP="00EF6874">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копия акта об осуществлении технологического присоединения;</w:t>
            </w:r>
          </w:p>
          <w:p w:rsidR="00EF6874" w:rsidRPr="00EF6874" w:rsidRDefault="00EF6874" w:rsidP="00EF6874">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заявка на технологическое присоединение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лица, в пользу которого предполагается перераспределить избыток максимальной мощности;</w:t>
            </w:r>
          </w:p>
          <w:p w:rsidR="00EF6874" w:rsidRPr="00EF6874" w:rsidRDefault="00EF6874" w:rsidP="00EF6874">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заверенная копия заключенного соглашения о перераспределении мощности.</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При отсутствии сведений и документов, прилагаемых к уведомлению, технологическое присоединение посредством перераспределения мощности не осуществляется.</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Сетевая организация в течение 5 рабочих дней со дня получения уведомления направляет его копию, а также копии приложенных к нему документов субъекту оперативно-диспетчерского управления в следующих случаях:</w:t>
            </w:r>
          </w:p>
          <w:p w:rsidR="00EF6874" w:rsidRPr="00EF6874" w:rsidRDefault="00EF6874" w:rsidP="00EF6874">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EF6874" w:rsidRPr="00EF6874" w:rsidRDefault="00EF6874" w:rsidP="00EF6874">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технические условия, ранее выданные лицу, максимальная мощность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В соглашении о перераспределении мощности предусматриваются следующие обязательства сторон:</w:t>
            </w:r>
          </w:p>
          <w:p w:rsidR="00EF6874" w:rsidRPr="00EF6874" w:rsidRDefault="00EF6874" w:rsidP="00EF6874">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выполнить в полном объеме мероприятия по технологическому присоединению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предусмотренные техническими условиями, выданными сетевой организацией лицу, максимальная мощность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которого перераспределяется, а также лицу, в пользу которого осуществляется перераспределение мощности;</w:t>
            </w:r>
          </w:p>
          <w:p w:rsidR="00EF6874" w:rsidRPr="00EF6874" w:rsidRDefault="00EF6874" w:rsidP="00EF6874">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акт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w:t>
            </w:r>
            <w:r w:rsidRPr="00EF6874">
              <w:rPr>
                <w:rFonts w:ascii="Times New Roman" w:eastAsia="Times New Roman" w:hAnsi="Times New Roman" w:cs="Times New Roman"/>
                <w:sz w:val="24"/>
                <w:szCs w:val="24"/>
                <w:lang w:eastAsia="ru-RU"/>
              </w:rPr>
              <w:lastRenderedPageBreak/>
              <w:t>фактического технологического присоединения лица, в пользу которого перераспределяется максимальная мощность.</w:t>
            </w:r>
            <w:proofErr w:type="gramEnd"/>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t xml:space="preserve">Срок осуществления мероприятий по технологическому присоединению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w:t>
            </w:r>
            <w:proofErr w:type="spellStart"/>
            <w:r w:rsidRPr="00EF6874">
              <w:rPr>
                <w:rFonts w:ascii="Times New Roman" w:eastAsia="Times New Roman" w:hAnsi="Times New Roman" w:cs="Times New Roman"/>
                <w:sz w:val="24"/>
                <w:szCs w:val="24"/>
                <w:lang w:eastAsia="ru-RU"/>
              </w:rPr>
              <w:t>кВ</w:t>
            </w:r>
            <w:proofErr w:type="spellEnd"/>
            <w:r w:rsidRPr="00EF6874">
              <w:rPr>
                <w:rFonts w:ascii="Times New Roman" w:eastAsia="Times New Roman" w:hAnsi="Times New Roman" w:cs="Times New Roman"/>
                <w:sz w:val="24"/>
                <w:szCs w:val="24"/>
                <w:lang w:eastAsia="ru-RU"/>
              </w:rPr>
              <w:t xml:space="preserve">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EF6874">
              <w:rPr>
                <w:rFonts w:ascii="Times New Roman" w:eastAsia="Times New Roman" w:hAnsi="Times New Roman" w:cs="Times New Roman"/>
                <w:sz w:val="24"/>
                <w:szCs w:val="24"/>
                <w:lang w:eastAsia="ru-RU"/>
              </w:rPr>
              <w:t>энергопринимающие</w:t>
            </w:r>
            <w:proofErr w:type="spellEnd"/>
            <w:r w:rsidRPr="00EF6874">
              <w:rPr>
                <w:rFonts w:ascii="Times New Roman" w:eastAsia="Times New Roman" w:hAnsi="Times New Roman" w:cs="Times New Roman"/>
                <w:sz w:val="24"/>
                <w:szCs w:val="24"/>
                <w:lang w:eastAsia="ru-RU"/>
              </w:rPr>
              <w:t xml:space="preserve"> устройства, составляет не более 300 метров в городах и поселках городского типа и</w:t>
            </w:r>
            <w:proofErr w:type="gramEnd"/>
            <w:r w:rsidRPr="00EF6874">
              <w:rPr>
                <w:rFonts w:ascii="Times New Roman" w:eastAsia="Times New Roman" w:hAnsi="Times New Roman" w:cs="Times New Roman"/>
                <w:sz w:val="24"/>
                <w:szCs w:val="24"/>
                <w:lang w:eastAsia="ru-RU"/>
              </w:rPr>
              <w:t xml:space="preserve"> </w:t>
            </w:r>
            <w:proofErr w:type="gramStart"/>
            <w:r w:rsidRPr="00EF6874">
              <w:rPr>
                <w:rFonts w:ascii="Times New Roman" w:eastAsia="Times New Roman" w:hAnsi="Times New Roman" w:cs="Times New Roman"/>
                <w:sz w:val="24"/>
                <w:szCs w:val="24"/>
                <w:lang w:eastAsia="ru-RU"/>
              </w:rPr>
              <w:t>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w:t>
            </w:r>
            <w:proofErr w:type="gramEnd"/>
            <w:r w:rsidRPr="00EF6874">
              <w:rPr>
                <w:rFonts w:ascii="Times New Roman" w:eastAsia="Times New Roman" w:hAnsi="Times New Roman" w:cs="Times New Roman"/>
                <w:sz w:val="24"/>
                <w:szCs w:val="24"/>
                <w:lang w:eastAsia="ru-RU"/>
              </w:rPr>
              <w:t xml:space="preserve"> сетевой организации до присоединяемых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потребителя и (или) объектов электроэнергетики, не может превышать:</w:t>
            </w:r>
          </w:p>
          <w:p w:rsidR="00EF6874" w:rsidRPr="00EF6874" w:rsidRDefault="00EF6874" w:rsidP="00EF6874">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120 дней - для заявителей, максимальная мощность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которых составляет до 670 кВт;</w:t>
            </w:r>
          </w:p>
          <w:p w:rsidR="00EF6874" w:rsidRPr="00EF6874" w:rsidRDefault="00EF6874" w:rsidP="00EF6874">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1 год - для заявителей, максимальная мощность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которых составляет свыше 670 кВт.</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разделом «III. Работа по исполнению договора» пунктом д.2) процедуры технологического присоединения.</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t xml:space="preserve">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лица, в пользу которого перераспределена максимальная мощность, не производится.</w:t>
            </w:r>
            <w:proofErr w:type="gramEnd"/>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Лица, желающие перераспределить максимальную мощность, принадлежащих им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вправе представить в сетевую организацию, к объектам которой непосредственно технологически присоединены соответствующие </w:t>
            </w:r>
            <w:proofErr w:type="spellStart"/>
            <w:r w:rsidRPr="00EF6874">
              <w:rPr>
                <w:rFonts w:ascii="Times New Roman" w:eastAsia="Times New Roman" w:hAnsi="Times New Roman" w:cs="Times New Roman"/>
                <w:sz w:val="24"/>
                <w:szCs w:val="24"/>
                <w:lang w:eastAsia="ru-RU"/>
              </w:rPr>
              <w:t>энергопринимающие</w:t>
            </w:r>
            <w:proofErr w:type="spellEnd"/>
            <w:r w:rsidRPr="00EF6874">
              <w:rPr>
                <w:rFonts w:ascii="Times New Roman" w:eastAsia="Times New Roman" w:hAnsi="Times New Roman" w:cs="Times New Roman"/>
                <w:sz w:val="24"/>
                <w:szCs w:val="24"/>
                <w:lang w:eastAsia="ru-RU"/>
              </w:rPr>
              <w:t xml:space="preserve"> устройства, заявление о намерении перераспределить максимальную мощность принадлежащих им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в пользу иных лиц.</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в пользу иных лиц.</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Если поступила заявка на технологическое присоединение посредством перераспределения максимальной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w:t>
            </w:r>
            <w:proofErr w:type="gramStart"/>
            <w:r w:rsidRPr="00EF6874">
              <w:rPr>
                <w:rFonts w:ascii="Times New Roman" w:eastAsia="Times New Roman" w:hAnsi="Times New Roman" w:cs="Times New Roman"/>
                <w:sz w:val="24"/>
                <w:szCs w:val="24"/>
                <w:lang w:eastAsia="ru-RU"/>
              </w:rPr>
              <w:t>индивидуальному проекту</w:t>
            </w:r>
            <w:proofErr w:type="gramEnd"/>
            <w:r w:rsidRPr="00EF6874">
              <w:rPr>
                <w:rFonts w:ascii="Times New Roman" w:eastAsia="Times New Roman" w:hAnsi="Times New Roman" w:cs="Times New Roman"/>
                <w:sz w:val="24"/>
                <w:szCs w:val="24"/>
                <w:lang w:eastAsia="ru-RU"/>
              </w:rPr>
              <w:t>.</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Сетевая организация уведомляет заявителя </w:t>
            </w:r>
            <w:proofErr w:type="gramStart"/>
            <w:r w:rsidRPr="00EF6874">
              <w:rPr>
                <w:rFonts w:ascii="Times New Roman" w:eastAsia="Times New Roman" w:hAnsi="Times New Roman" w:cs="Times New Roman"/>
                <w:sz w:val="24"/>
                <w:szCs w:val="24"/>
                <w:lang w:eastAsia="ru-RU"/>
              </w:rPr>
              <w:t>о направлении заявления об установлении платы с приложенными к нему материалами в уполномоченный орган</w:t>
            </w:r>
            <w:proofErr w:type="gramEnd"/>
            <w:r w:rsidRPr="00EF6874">
              <w:rPr>
                <w:rFonts w:ascii="Times New Roman" w:eastAsia="Times New Roman" w:hAnsi="Times New Roman" w:cs="Times New Roman"/>
                <w:sz w:val="24"/>
                <w:szCs w:val="24"/>
                <w:lang w:eastAsia="ru-RU"/>
              </w:rPr>
              <w:t xml:space="preserve"> исполнительной власти в области государственного регулирования тарифов в срок не позднее 3 рабочих дней со дня их направления.</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lastRenderedPageBreak/>
              <w:t xml:space="preserve">Уполномоченный орган исполнительной власти в области государственного регулирования тарифов утверждает плату за технологическое присоединение по </w:t>
            </w:r>
            <w:proofErr w:type="gramStart"/>
            <w:r w:rsidRPr="00EF6874">
              <w:rPr>
                <w:rFonts w:ascii="Times New Roman" w:eastAsia="Times New Roman" w:hAnsi="Times New Roman" w:cs="Times New Roman"/>
                <w:sz w:val="24"/>
                <w:szCs w:val="24"/>
                <w:lang w:eastAsia="ru-RU"/>
              </w:rPr>
              <w:t>индивидуальному проекту</w:t>
            </w:r>
            <w:proofErr w:type="gramEnd"/>
            <w:r w:rsidRPr="00EF6874">
              <w:rPr>
                <w:rFonts w:ascii="Times New Roman" w:eastAsia="Times New Roman" w:hAnsi="Times New Roman" w:cs="Times New Roman"/>
                <w:sz w:val="24"/>
                <w:szCs w:val="24"/>
                <w:lang w:eastAsia="ru-RU"/>
              </w:rPr>
              <w:t xml:space="preserve">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В случае если технические условия подлежат согласованию с соответствующим субъектом оперативно-диспетчерского управления, срок утверждения платы за технологическое присоединение по </w:t>
            </w:r>
            <w:proofErr w:type="gramStart"/>
            <w:r w:rsidRPr="00EF6874">
              <w:rPr>
                <w:rFonts w:ascii="Times New Roman" w:eastAsia="Times New Roman" w:hAnsi="Times New Roman" w:cs="Times New Roman"/>
                <w:sz w:val="24"/>
                <w:szCs w:val="24"/>
                <w:lang w:eastAsia="ru-RU"/>
              </w:rPr>
              <w:t>индивидуальному проекту</w:t>
            </w:r>
            <w:proofErr w:type="gramEnd"/>
            <w:r w:rsidRPr="00EF6874">
              <w:rPr>
                <w:rFonts w:ascii="Times New Roman" w:eastAsia="Times New Roman" w:hAnsi="Times New Roman" w:cs="Times New Roman"/>
                <w:sz w:val="24"/>
                <w:szCs w:val="24"/>
                <w:lang w:eastAsia="ru-RU"/>
              </w:rPr>
              <w:t xml:space="preserve">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b/>
                <w:bCs/>
                <w:sz w:val="24"/>
                <w:szCs w:val="24"/>
                <w:lang w:eastAsia="ru-RU"/>
              </w:rPr>
              <w:t>Особенности отказа потребителей электрической энергии от максимальной мощности в пользу сетевой организации</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t xml:space="preserve">Заявители (за исключением лиц в целях временного технологического присоединения), имеющие на праве собственности или ином законном основании </w:t>
            </w:r>
            <w:proofErr w:type="spellStart"/>
            <w:r w:rsidRPr="00EF6874">
              <w:rPr>
                <w:rFonts w:ascii="Times New Roman" w:eastAsia="Times New Roman" w:hAnsi="Times New Roman" w:cs="Times New Roman"/>
                <w:sz w:val="24"/>
                <w:szCs w:val="24"/>
                <w:lang w:eastAsia="ru-RU"/>
              </w:rPr>
              <w:t>энергопринимающие</w:t>
            </w:r>
            <w:proofErr w:type="spellEnd"/>
            <w:r w:rsidRPr="00EF6874">
              <w:rPr>
                <w:rFonts w:ascii="Times New Roman" w:eastAsia="Times New Roman" w:hAnsi="Times New Roman" w:cs="Times New Roman"/>
                <w:sz w:val="24"/>
                <w:szCs w:val="24"/>
                <w:lang w:eastAsia="ru-RU"/>
              </w:rPr>
              <w:t xml:space="preserve">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w:t>
            </w:r>
            <w:proofErr w:type="gramEnd"/>
            <w:r w:rsidRPr="00EF6874">
              <w:rPr>
                <w:rFonts w:ascii="Times New Roman" w:eastAsia="Times New Roman" w:hAnsi="Times New Roman" w:cs="Times New Roman"/>
                <w:sz w:val="24"/>
                <w:szCs w:val="24"/>
                <w:lang w:eastAsia="ru-RU"/>
              </w:rPr>
              <w:t xml:space="preserve"> </w:t>
            </w:r>
            <w:proofErr w:type="gramStart"/>
            <w:r w:rsidRPr="00EF6874">
              <w:rPr>
                <w:rFonts w:ascii="Times New Roman" w:eastAsia="Times New Roman" w:hAnsi="Times New Roman" w:cs="Times New Roman"/>
                <w:sz w:val="24"/>
                <w:szCs w:val="24"/>
                <w:lang w:eastAsia="ru-RU"/>
              </w:rPr>
              <w:t>документах</w:t>
            </w:r>
            <w:proofErr w:type="gramEnd"/>
            <w:r w:rsidRPr="00EF6874">
              <w:rPr>
                <w:rFonts w:ascii="Times New Roman" w:eastAsia="Times New Roman" w:hAnsi="Times New Roman" w:cs="Times New Roman"/>
                <w:sz w:val="24"/>
                <w:szCs w:val="24"/>
                <w:lang w:eastAsia="ru-RU"/>
              </w:rPr>
              <w:t xml:space="preserve"> о технологическом присоединении.</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Для уменьшения максимальной мощности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заявителем в адрес сетевой организации, к объектам электросетевого хозяйства которой присоединены </w:t>
            </w:r>
            <w:proofErr w:type="spellStart"/>
            <w:r w:rsidRPr="00EF6874">
              <w:rPr>
                <w:rFonts w:ascii="Times New Roman" w:eastAsia="Times New Roman" w:hAnsi="Times New Roman" w:cs="Times New Roman"/>
                <w:sz w:val="24"/>
                <w:szCs w:val="24"/>
                <w:lang w:eastAsia="ru-RU"/>
              </w:rPr>
              <w:t>энергопринимающие</w:t>
            </w:r>
            <w:proofErr w:type="spellEnd"/>
            <w:r w:rsidRPr="00EF6874">
              <w:rPr>
                <w:rFonts w:ascii="Times New Roman" w:eastAsia="Times New Roman" w:hAnsi="Times New Roman" w:cs="Times New Roman"/>
                <w:sz w:val="24"/>
                <w:szCs w:val="24"/>
                <w:lang w:eastAsia="ru-RU"/>
              </w:rPr>
              <w:t xml:space="preserve"> устройства заявителя, направляется заявка об уменьшении максимальной мощности.</w:t>
            </w:r>
            <w:r w:rsidRPr="00EF6874">
              <w:rPr>
                <w:rFonts w:ascii="Times New Roman" w:eastAsia="Times New Roman" w:hAnsi="Times New Roman" w:cs="Times New Roman"/>
                <w:sz w:val="24"/>
                <w:szCs w:val="24"/>
                <w:lang w:eastAsia="ru-RU"/>
              </w:rPr>
              <w:br/>
              <w:t>В заявке об уменьшении максимальной мощности указываются:</w:t>
            </w:r>
          </w:p>
          <w:p w:rsidR="00EF6874" w:rsidRPr="00EF6874" w:rsidRDefault="00EF6874" w:rsidP="00EF6874">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наименование и реквизиты заявителя;</w:t>
            </w:r>
          </w:p>
          <w:p w:rsidR="00EF6874" w:rsidRPr="00EF6874" w:rsidRDefault="00EF6874" w:rsidP="00EF6874">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местонахождение этих устройств (электрических сетей);</w:t>
            </w:r>
          </w:p>
          <w:p w:rsidR="00EF6874" w:rsidRPr="00EF6874" w:rsidRDefault="00EF6874" w:rsidP="00EF6874">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объем максимальной мощности;</w:t>
            </w:r>
          </w:p>
          <w:p w:rsidR="00EF6874" w:rsidRPr="00EF6874" w:rsidRDefault="00EF6874" w:rsidP="00EF6874">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объем мощности, на который уменьшается максимальная мощность.</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К заявке прилагаются копии документов о технологическом присоединении.</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Сетевая организация при обращении заявителей (за исключением лиц в целях временного технологического присоединения), имеющие на праве собственности или ином законном основании </w:t>
            </w:r>
            <w:proofErr w:type="spellStart"/>
            <w:r w:rsidRPr="00EF6874">
              <w:rPr>
                <w:rFonts w:ascii="Times New Roman" w:eastAsia="Times New Roman" w:hAnsi="Times New Roman" w:cs="Times New Roman"/>
                <w:sz w:val="24"/>
                <w:szCs w:val="24"/>
                <w:lang w:eastAsia="ru-RU"/>
              </w:rPr>
              <w:t>энергопринимающие</w:t>
            </w:r>
            <w:proofErr w:type="spellEnd"/>
            <w:r w:rsidRPr="00EF6874">
              <w:rPr>
                <w:rFonts w:ascii="Times New Roman" w:eastAsia="Times New Roman" w:hAnsi="Times New Roman" w:cs="Times New Roman"/>
                <w:sz w:val="24"/>
                <w:szCs w:val="24"/>
                <w:lang w:eastAsia="ru-RU"/>
              </w:rPr>
              <w:t xml:space="preserve"> устройства, в отношении которых в установленном порядке осуществлялось фактическое технологическое присоединение, в течение 30 дней со дня такого обращения обязана направить этим заявителям:</w:t>
            </w:r>
          </w:p>
          <w:p w:rsidR="00EF6874" w:rsidRPr="00EF6874" w:rsidRDefault="00EF6874" w:rsidP="00EF6874">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EF6874" w:rsidRPr="00EF6874" w:rsidRDefault="00EF6874" w:rsidP="00EF6874">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t xml:space="preserve">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w:t>
            </w:r>
            <w:r w:rsidRPr="00EF6874">
              <w:rPr>
                <w:rFonts w:ascii="Times New Roman" w:eastAsia="Times New Roman" w:hAnsi="Times New Roman" w:cs="Times New Roman"/>
                <w:sz w:val="24"/>
                <w:szCs w:val="24"/>
                <w:lang w:eastAsia="ru-RU"/>
              </w:rPr>
              <w:lastRenderedPageBreak/>
              <w:t>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w:t>
            </w:r>
            <w:proofErr w:type="gramEnd"/>
            <w:r w:rsidRPr="00EF6874">
              <w:rPr>
                <w:rFonts w:ascii="Times New Roman" w:eastAsia="Times New Roman" w:hAnsi="Times New Roman" w:cs="Times New Roman"/>
                <w:sz w:val="24"/>
                <w:szCs w:val="24"/>
                <w:lang w:eastAsia="ru-RU"/>
              </w:rPr>
              <w:t xml:space="preserve">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под действие аппаратуры противоаварийной и режимной автоматики.</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b/>
                <w:bCs/>
                <w:sz w:val="24"/>
                <w:szCs w:val="24"/>
                <w:lang w:eastAsia="ru-RU"/>
              </w:rPr>
              <w:t>Особенности технологического присоединения объектов электросетевого хозяйства</w:t>
            </w:r>
          </w:p>
          <w:p w:rsidR="00EF6874" w:rsidRPr="00EF6874" w:rsidRDefault="00EF6874" w:rsidP="00EF6874">
            <w:p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Сетевая организация обязана подать заявку на технологическое присоединение к сетям смежной сетевой организации в случаях, если:</w:t>
            </w:r>
          </w:p>
          <w:p w:rsidR="00EF6874" w:rsidRPr="00EF6874" w:rsidRDefault="00EF6874" w:rsidP="00EF6874">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максимальная мощность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w:t>
            </w:r>
          </w:p>
          <w:p w:rsidR="00EF6874" w:rsidRPr="00EF6874" w:rsidRDefault="00EF6874" w:rsidP="00EF6874">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6874">
              <w:rPr>
                <w:rFonts w:ascii="Times New Roman" w:eastAsia="Times New Roman" w:hAnsi="Times New Roman" w:cs="Times New Roman"/>
                <w:sz w:val="24"/>
                <w:szCs w:val="24"/>
                <w:lang w:eastAsia="ru-RU"/>
              </w:rPr>
              <w:t xml:space="preserve">сумма максимальных мощностей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потребителей, присоединенных к ее сетям, и объем заявленной мощности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 при условии, что полное использование потребляемой (генерирующей) мощности всех ранее присоединенных</w:t>
            </w:r>
            <w:proofErr w:type="gramEnd"/>
            <w:r w:rsidRPr="00EF6874">
              <w:rPr>
                <w:rFonts w:ascii="Times New Roman" w:eastAsia="Times New Roman" w:hAnsi="Times New Roman" w:cs="Times New Roman"/>
                <w:sz w:val="24"/>
                <w:szCs w:val="24"/>
                <w:lang w:eastAsia="ru-RU"/>
              </w:rPr>
              <w:t xml:space="preserve">, вновь присоединяемых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EF6874" w:rsidRPr="00EF6874" w:rsidRDefault="00EF6874" w:rsidP="00EF6874">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EF6874">
              <w:rPr>
                <w:rFonts w:ascii="Times New Roman" w:eastAsia="Times New Roman" w:hAnsi="Times New Roman" w:cs="Times New Roman"/>
                <w:sz w:val="24"/>
                <w:szCs w:val="24"/>
                <w:lang w:eastAsia="ru-RU"/>
              </w:rPr>
              <w:t xml:space="preserve">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w:t>
            </w:r>
            <w:proofErr w:type="spellStart"/>
            <w:r w:rsidRPr="00EF6874">
              <w:rPr>
                <w:rFonts w:ascii="Times New Roman" w:eastAsia="Times New Roman" w:hAnsi="Times New Roman" w:cs="Times New Roman"/>
                <w:sz w:val="24"/>
                <w:szCs w:val="24"/>
                <w:lang w:eastAsia="ru-RU"/>
              </w:rPr>
              <w:t>энергопринимающих</w:t>
            </w:r>
            <w:proofErr w:type="spellEnd"/>
            <w:r w:rsidRPr="00EF6874">
              <w:rPr>
                <w:rFonts w:ascii="Times New Roman" w:eastAsia="Times New Roman" w:hAnsi="Times New Roman" w:cs="Times New Roman"/>
                <w:sz w:val="24"/>
                <w:szCs w:val="24"/>
                <w:lang w:eastAsia="ru-RU"/>
              </w:rPr>
              <w:t xml:space="preserve"> устройствах и (или) генерирующих объектах.</w:t>
            </w:r>
          </w:p>
        </w:tc>
      </w:tr>
    </w:tbl>
    <w:p w:rsidR="004E1053" w:rsidRDefault="004E1053"/>
    <w:sectPr w:rsidR="004E1053" w:rsidSect="00EF6874">
      <w:pgSz w:w="11906" w:h="16838"/>
      <w:pgMar w:top="426" w:right="284" w:bottom="426"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09F5"/>
    <w:multiLevelType w:val="multilevel"/>
    <w:tmpl w:val="54FCB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B6C15"/>
    <w:multiLevelType w:val="multilevel"/>
    <w:tmpl w:val="7260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DD0EBB"/>
    <w:multiLevelType w:val="multilevel"/>
    <w:tmpl w:val="9630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3B01A4"/>
    <w:multiLevelType w:val="multilevel"/>
    <w:tmpl w:val="3F806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0341C6"/>
    <w:multiLevelType w:val="multilevel"/>
    <w:tmpl w:val="0CCC5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BF2E9F"/>
    <w:multiLevelType w:val="multilevel"/>
    <w:tmpl w:val="901E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EF4A39"/>
    <w:multiLevelType w:val="multilevel"/>
    <w:tmpl w:val="4A82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3E39BA"/>
    <w:multiLevelType w:val="multilevel"/>
    <w:tmpl w:val="C7E0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E23AC1"/>
    <w:multiLevelType w:val="multilevel"/>
    <w:tmpl w:val="8AFC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3916E4"/>
    <w:multiLevelType w:val="multilevel"/>
    <w:tmpl w:val="CA88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81685"/>
    <w:multiLevelType w:val="multilevel"/>
    <w:tmpl w:val="6798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282A8D"/>
    <w:multiLevelType w:val="multilevel"/>
    <w:tmpl w:val="4EC2C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AE76B6"/>
    <w:multiLevelType w:val="multilevel"/>
    <w:tmpl w:val="0318F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930C32"/>
    <w:multiLevelType w:val="multilevel"/>
    <w:tmpl w:val="12BE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375849"/>
    <w:multiLevelType w:val="multilevel"/>
    <w:tmpl w:val="71C2A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982B99"/>
    <w:multiLevelType w:val="multilevel"/>
    <w:tmpl w:val="A21C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DF495F"/>
    <w:multiLevelType w:val="multilevel"/>
    <w:tmpl w:val="2892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004AA5"/>
    <w:multiLevelType w:val="multilevel"/>
    <w:tmpl w:val="A1BE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4217A9"/>
    <w:multiLevelType w:val="multilevel"/>
    <w:tmpl w:val="D0E2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6155AD"/>
    <w:multiLevelType w:val="multilevel"/>
    <w:tmpl w:val="0D72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05546B"/>
    <w:multiLevelType w:val="multilevel"/>
    <w:tmpl w:val="A420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200CFD"/>
    <w:multiLevelType w:val="multilevel"/>
    <w:tmpl w:val="C9E84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B31395"/>
    <w:multiLevelType w:val="multilevel"/>
    <w:tmpl w:val="E90E4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8"/>
  </w:num>
  <w:num w:numId="3">
    <w:abstractNumId w:val="3"/>
  </w:num>
  <w:num w:numId="4">
    <w:abstractNumId w:val="9"/>
  </w:num>
  <w:num w:numId="5">
    <w:abstractNumId w:val="13"/>
  </w:num>
  <w:num w:numId="6">
    <w:abstractNumId w:val="17"/>
  </w:num>
  <w:num w:numId="7">
    <w:abstractNumId w:val="16"/>
  </w:num>
  <w:num w:numId="8">
    <w:abstractNumId w:val="11"/>
  </w:num>
  <w:num w:numId="9">
    <w:abstractNumId w:val="10"/>
  </w:num>
  <w:num w:numId="10">
    <w:abstractNumId w:val="15"/>
  </w:num>
  <w:num w:numId="11">
    <w:abstractNumId w:val="14"/>
  </w:num>
  <w:num w:numId="12">
    <w:abstractNumId w:val="4"/>
  </w:num>
  <w:num w:numId="13">
    <w:abstractNumId w:val="7"/>
  </w:num>
  <w:num w:numId="14">
    <w:abstractNumId w:val="2"/>
  </w:num>
  <w:num w:numId="15">
    <w:abstractNumId w:val="0"/>
  </w:num>
  <w:num w:numId="16">
    <w:abstractNumId w:val="22"/>
  </w:num>
  <w:num w:numId="17">
    <w:abstractNumId w:val="1"/>
  </w:num>
  <w:num w:numId="18">
    <w:abstractNumId w:val="20"/>
  </w:num>
  <w:num w:numId="19">
    <w:abstractNumId w:val="18"/>
  </w:num>
  <w:num w:numId="20">
    <w:abstractNumId w:val="5"/>
  </w:num>
  <w:num w:numId="21">
    <w:abstractNumId w:val="6"/>
  </w:num>
  <w:num w:numId="22">
    <w:abstractNumId w:val="1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949"/>
    <w:rsid w:val="00412949"/>
    <w:rsid w:val="004E1053"/>
    <w:rsid w:val="005C218D"/>
    <w:rsid w:val="00EF6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68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68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68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68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snadzo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nadzo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8563</Words>
  <Characters>48811</Characters>
  <Application>Microsoft Office Word</Application>
  <DocSecurity>0</DocSecurity>
  <Lines>406</Lines>
  <Paragraphs>114</Paragraphs>
  <ScaleCrop>false</ScaleCrop>
  <Company/>
  <LinksUpToDate>false</LinksUpToDate>
  <CharactersWithSpaces>57260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dc:creator>
  <cp:keywords/>
  <dc:description/>
  <cp:lastModifiedBy>Вячеслав</cp:lastModifiedBy>
  <cp:revision>3</cp:revision>
  <dcterms:created xsi:type="dcterms:W3CDTF">2014-05-15T11:55:00Z</dcterms:created>
  <dcterms:modified xsi:type="dcterms:W3CDTF">2014-05-15T11:56:00Z</dcterms:modified>
</cp:coreProperties>
</file>