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58" w:rsidRPr="00C46058" w:rsidRDefault="0044679A" w:rsidP="00C46058">
      <w:pPr>
        <w:tabs>
          <w:tab w:val="left" w:pos="1897"/>
        </w:tabs>
        <w:spacing w:line="276" w:lineRule="auto"/>
        <w:jc w:val="center"/>
        <w:rPr>
          <w:sz w:val="26"/>
          <w:szCs w:val="26"/>
        </w:rPr>
      </w:pPr>
      <w:proofErr w:type="gramStart"/>
      <w:r w:rsidRPr="00C46058">
        <w:rPr>
          <w:sz w:val="26"/>
          <w:szCs w:val="26"/>
        </w:rPr>
        <w:t>РЕГИОНАЛ</w:t>
      </w:r>
      <w:r w:rsidRPr="00C46058">
        <w:rPr>
          <w:sz w:val="26"/>
          <w:szCs w:val="26"/>
        </w:rPr>
        <w:t xml:space="preserve"> </w:t>
      </w:r>
      <w:r w:rsidR="00C46058" w:rsidRPr="00C46058">
        <w:rPr>
          <w:sz w:val="26"/>
          <w:szCs w:val="26"/>
        </w:rPr>
        <w:t>ЬНАЯ</w:t>
      </w:r>
      <w:proofErr w:type="gramEnd"/>
      <w:r w:rsidR="00C46058" w:rsidRPr="00C46058">
        <w:rPr>
          <w:sz w:val="26"/>
          <w:szCs w:val="26"/>
        </w:rPr>
        <w:t xml:space="preserve"> СЛУЖБА ПО ТАРИФАМ</w:t>
      </w:r>
    </w:p>
    <w:p w:rsidR="00C46058" w:rsidRPr="00C46058" w:rsidRDefault="00C46058" w:rsidP="00C46058">
      <w:pPr>
        <w:tabs>
          <w:tab w:val="left" w:pos="1897"/>
        </w:tabs>
        <w:spacing w:line="276" w:lineRule="auto"/>
        <w:jc w:val="center"/>
        <w:rPr>
          <w:sz w:val="26"/>
          <w:szCs w:val="26"/>
        </w:rPr>
      </w:pPr>
      <w:r w:rsidRPr="00C46058">
        <w:rPr>
          <w:sz w:val="26"/>
          <w:szCs w:val="26"/>
        </w:rPr>
        <w:t>НИЖЕГОРОДСКОЙ ОБЛАСТИ</w:t>
      </w:r>
    </w:p>
    <w:p w:rsidR="00C46058" w:rsidRPr="00C46058" w:rsidRDefault="00C46058" w:rsidP="00C46058">
      <w:pPr>
        <w:tabs>
          <w:tab w:val="left" w:pos="1897"/>
        </w:tabs>
        <w:spacing w:line="276" w:lineRule="auto"/>
        <w:jc w:val="center"/>
        <w:rPr>
          <w:sz w:val="26"/>
          <w:szCs w:val="26"/>
        </w:rPr>
      </w:pPr>
    </w:p>
    <w:p w:rsidR="00C46058" w:rsidRPr="00C46058" w:rsidRDefault="00C46058" w:rsidP="00C46058">
      <w:pPr>
        <w:tabs>
          <w:tab w:val="left" w:pos="1897"/>
        </w:tabs>
        <w:spacing w:line="276" w:lineRule="auto"/>
        <w:jc w:val="center"/>
        <w:rPr>
          <w:sz w:val="26"/>
          <w:szCs w:val="26"/>
        </w:rPr>
      </w:pPr>
      <w:r w:rsidRPr="00C46058">
        <w:rPr>
          <w:sz w:val="26"/>
          <w:szCs w:val="26"/>
        </w:rPr>
        <w:t>РЕШЕНИЕ</w:t>
      </w:r>
    </w:p>
    <w:p w:rsidR="00C46058" w:rsidRPr="00C46058" w:rsidRDefault="00C46058" w:rsidP="00C46058">
      <w:pPr>
        <w:tabs>
          <w:tab w:val="left" w:pos="1897"/>
        </w:tabs>
        <w:spacing w:line="276" w:lineRule="auto"/>
        <w:rPr>
          <w:sz w:val="26"/>
          <w:szCs w:val="26"/>
        </w:rPr>
      </w:pPr>
      <w:r w:rsidRPr="00C46058">
        <w:rPr>
          <w:sz w:val="26"/>
          <w:szCs w:val="26"/>
        </w:rPr>
        <w:t>14.12.2021 г.                                                                                                       № 55/5</w:t>
      </w:r>
    </w:p>
    <w:p w:rsidR="00C46058" w:rsidRPr="00C46058" w:rsidRDefault="00C46058" w:rsidP="00C46058">
      <w:pPr>
        <w:tabs>
          <w:tab w:val="left" w:pos="1897"/>
        </w:tabs>
        <w:spacing w:line="276" w:lineRule="auto"/>
        <w:rPr>
          <w:sz w:val="26"/>
          <w:szCs w:val="26"/>
        </w:rPr>
      </w:pPr>
    </w:p>
    <w:p w:rsidR="00030973" w:rsidRDefault="00C46058" w:rsidP="00C46058">
      <w:pPr>
        <w:tabs>
          <w:tab w:val="left" w:pos="1897"/>
        </w:tabs>
        <w:spacing w:line="276" w:lineRule="auto"/>
        <w:jc w:val="center"/>
        <w:rPr>
          <w:sz w:val="26"/>
          <w:szCs w:val="26"/>
        </w:rPr>
      </w:pPr>
      <w:r w:rsidRPr="00C46058">
        <w:rPr>
          <w:sz w:val="26"/>
          <w:szCs w:val="26"/>
        </w:rPr>
        <w:t xml:space="preserve">О внесении изменений в решение </w:t>
      </w:r>
      <w:proofErr w:type="gramStart"/>
      <w:r w:rsidRPr="00C46058">
        <w:rPr>
          <w:sz w:val="26"/>
          <w:szCs w:val="26"/>
        </w:rPr>
        <w:t>региональной</w:t>
      </w:r>
      <w:proofErr w:type="gramEnd"/>
      <w:r w:rsidRPr="00C46058">
        <w:rPr>
          <w:sz w:val="26"/>
          <w:szCs w:val="26"/>
        </w:rPr>
        <w:t xml:space="preserve"> </w:t>
      </w:r>
    </w:p>
    <w:p w:rsidR="00030973" w:rsidRDefault="00C46058" w:rsidP="00C46058">
      <w:pPr>
        <w:tabs>
          <w:tab w:val="left" w:pos="1897"/>
        </w:tabs>
        <w:spacing w:line="276" w:lineRule="auto"/>
        <w:jc w:val="center"/>
        <w:rPr>
          <w:sz w:val="26"/>
          <w:szCs w:val="26"/>
        </w:rPr>
      </w:pPr>
      <w:r w:rsidRPr="00C46058">
        <w:rPr>
          <w:sz w:val="26"/>
          <w:szCs w:val="26"/>
        </w:rPr>
        <w:t xml:space="preserve">службы по тарифам Нижегородской области </w:t>
      </w:r>
      <w:r w:rsidRPr="00C46058">
        <w:rPr>
          <w:sz w:val="26"/>
          <w:szCs w:val="26"/>
        </w:rPr>
        <w:br/>
        <w:t xml:space="preserve">от 20 декабря 2019 г. № 65/6 «Об установлении </w:t>
      </w:r>
    </w:p>
    <w:p w:rsidR="00FE11EA" w:rsidRDefault="00C46058" w:rsidP="00C46058">
      <w:pPr>
        <w:tabs>
          <w:tab w:val="left" w:pos="1897"/>
        </w:tabs>
        <w:spacing w:line="276" w:lineRule="auto"/>
        <w:jc w:val="center"/>
        <w:rPr>
          <w:sz w:val="26"/>
          <w:szCs w:val="26"/>
        </w:rPr>
      </w:pPr>
      <w:r w:rsidRPr="00C46058">
        <w:rPr>
          <w:sz w:val="26"/>
          <w:szCs w:val="26"/>
        </w:rPr>
        <w:t>индивидуальных тарифов на услуги по передаче</w:t>
      </w:r>
    </w:p>
    <w:p w:rsidR="00FE11EA" w:rsidRDefault="00C46058" w:rsidP="00C46058">
      <w:pPr>
        <w:tabs>
          <w:tab w:val="left" w:pos="1897"/>
        </w:tabs>
        <w:spacing w:line="276" w:lineRule="auto"/>
        <w:jc w:val="center"/>
        <w:rPr>
          <w:sz w:val="26"/>
          <w:szCs w:val="26"/>
        </w:rPr>
      </w:pPr>
      <w:r w:rsidRPr="00C46058">
        <w:rPr>
          <w:sz w:val="26"/>
          <w:szCs w:val="26"/>
        </w:rPr>
        <w:t xml:space="preserve"> электрической энергии для взаиморасчетов </w:t>
      </w:r>
    </w:p>
    <w:p w:rsidR="00FE11EA" w:rsidRDefault="00C46058" w:rsidP="00C46058">
      <w:pPr>
        <w:tabs>
          <w:tab w:val="left" w:pos="1897"/>
        </w:tabs>
        <w:spacing w:line="276" w:lineRule="auto"/>
        <w:jc w:val="center"/>
        <w:rPr>
          <w:sz w:val="26"/>
          <w:szCs w:val="26"/>
        </w:rPr>
      </w:pPr>
      <w:r w:rsidRPr="00C46058">
        <w:rPr>
          <w:sz w:val="26"/>
          <w:szCs w:val="26"/>
        </w:rPr>
        <w:t xml:space="preserve">между публичным акционерным обществом </w:t>
      </w:r>
    </w:p>
    <w:p w:rsidR="00C46058" w:rsidRPr="00C46058" w:rsidRDefault="00C46058" w:rsidP="00C46058">
      <w:pPr>
        <w:tabs>
          <w:tab w:val="left" w:pos="1897"/>
        </w:tabs>
        <w:spacing w:line="276" w:lineRule="auto"/>
        <w:jc w:val="center"/>
        <w:rPr>
          <w:sz w:val="26"/>
          <w:szCs w:val="26"/>
        </w:rPr>
      </w:pPr>
      <w:r w:rsidRPr="00C46058">
        <w:rPr>
          <w:sz w:val="26"/>
          <w:szCs w:val="26"/>
        </w:rPr>
        <w:t>«</w:t>
      </w:r>
      <w:proofErr w:type="spellStart"/>
      <w:r w:rsidRPr="00C46058">
        <w:rPr>
          <w:sz w:val="26"/>
          <w:szCs w:val="26"/>
        </w:rPr>
        <w:t>Россети</w:t>
      </w:r>
      <w:proofErr w:type="spellEnd"/>
      <w:r w:rsidRPr="00C46058">
        <w:rPr>
          <w:sz w:val="26"/>
          <w:szCs w:val="26"/>
        </w:rPr>
        <w:t xml:space="preserve"> Центр и Приволжье» </w:t>
      </w:r>
      <w:bookmarkStart w:id="0" w:name="_GoBack"/>
      <w:bookmarkEnd w:id="0"/>
      <w:r w:rsidRPr="00C46058">
        <w:rPr>
          <w:sz w:val="26"/>
          <w:szCs w:val="26"/>
        </w:rPr>
        <w:br/>
        <w:t>(ИНН 5260200603), г. Нижний Новгород,</w:t>
      </w:r>
    </w:p>
    <w:p w:rsidR="00C46058" w:rsidRPr="00C46058" w:rsidRDefault="00C46058" w:rsidP="00C46058">
      <w:pPr>
        <w:tabs>
          <w:tab w:val="left" w:pos="1897"/>
        </w:tabs>
        <w:jc w:val="center"/>
        <w:rPr>
          <w:sz w:val="26"/>
          <w:szCs w:val="26"/>
        </w:rPr>
      </w:pPr>
      <w:r w:rsidRPr="00C46058">
        <w:rPr>
          <w:sz w:val="26"/>
          <w:szCs w:val="26"/>
        </w:rPr>
        <w:t xml:space="preserve">и МУНИЦИПАЛЬНЫМ УНИТАРНЫМ </w:t>
      </w:r>
      <w:r w:rsidRPr="00C46058">
        <w:rPr>
          <w:sz w:val="26"/>
          <w:szCs w:val="26"/>
        </w:rPr>
        <w:br/>
        <w:t xml:space="preserve">ПРЕДПРИЯТИЕМ «ВЫКСАЭНЕРГО» </w:t>
      </w:r>
      <w:r w:rsidRPr="00C46058">
        <w:rPr>
          <w:sz w:val="26"/>
          <w:szCs w:val="26"/>
        </w:rPr>
        <w:br/>
        <w:t xml:space="preserve">(ИНН 5247015739), г. Выкса </w:t>
      </w:r>
      <w:r w:rsidRPr="00C46058">
        <w:rPr>
          <w:sz w:val="26"/>
          <w:szCs w:val="26"/>
        </w:rPr>
        <w:br/>
        <w:t>Нижегородской области»</w:t>
      </w:r>
    </w:p>
    <w:p w:rsidR="00C46058" w:rsidRPr="00C46058" w:rsidRDefault="00C46058" w:rsidP="00C46058">
      <w:pPr>
        <w:tabs>
          <w:tab w:val="left" w:pos="1897"/>
        </w:tabs>
        <w:spacing w:line="276" w:lineRule="auto"/>
        <w:rPr>
          <w:sz w:val="26"/>
          <w:szCs w:val="26"/>
        </w:rPr>
      </w:pPr>
    </w:p>
    <w:p w:rsidR="00C46058" w:rsidRPr="00C46058" w:rsidRDefault="00C46058" w:rsidP="00C46058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  <w:proofErr w:type="gramStart"/>
      <w:r w:rsidRPr="00C46058">
        <w:rPr>
          <w:bCs/>
          <w:sz w:val="26"/>
          <w:szCs w:val="26"/>
        </w:rPr>
        <w:t xml:space="preserve">В соответствии с </w:t>
      </w:r>
      <w:r w:rsidRPr="00C46058">
        <w:rPr>
          <w:sz w:val="26"/>
          <w:szCs w:val="26"/>
        </w:rPr>
        <w:t xml:space="preserve">Федеральным законом </w:t>
      </w:r>
      <w:r w:rsidRPr="00C46058">
        <w:rPr>
          <w:bCs/>
          <w:sz w:val="26"/>
          <w:szCs w:val="26"/>
        </w:rPr>
        <w:t xml:space="preserve">от 26 марта 2003 г. № 35-ФЗ «Об электроэнергетике», постановлением Правительства Российской Федерации                      </w:t>
      </w:r>
      <w:r w:rsidRPr="00C46058">
        <w:rPr>
          <w:sz w:val="26"/>
          <w:szCs w:val="26"/>
        </w:rPr>
        <w:t xml:space="preserve">от 29 декабря 2011 г. № 1178 «О ценообразовании в области регулируемых цен (тарифов) в электроэнергетике», приказом ФАС России от 19 июня 2018 г. </w:t>
      </w:r>
      <w:r w:rsidRPr="00C46058">
        <w:rPr>
          <w:sz w:val="26"/>
          <w:szCs w:val="26"/>
        </w:rPr>
        <w:br/>
        <w:t>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</w:t>
      </w:r>
      <w:proofErr w:type="gramEnd"/>
      <w:r w:rsidRPr="00C46058">
        <w:rPr>
          <w:sz w:val="26"/>
          <w:szCs w:val="26"/>
        </w:rPr>
        <w:t xml:space="preserve"> </w:t>
      </w:r>
      <w:proofErr w:type="gramStart"/>
      <w:r w:rsidRPr="00C46058">
        <w:rPr>
          <w:sz w:val="26"/>
          <w:szCs w:val="26"/>
        </w:rPr>
        <w:t>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</w:t>
      </w:r>
      <w:r w:rsidRPr="00C46058">
        <w:rPr>
          <w:bCs/>
          <w:sz w:val="26"/>
          <w:szCs w:val="26"/>
        </w:rPr>
        <w:t xml:space="preserve"> и на основании рассмотрения расчетных и обосновывающих материалов, представленных МУНИЦИПАЛЬНЫМ УНИТАРНЫМ ПРЕДПРИЯТИЕМ</w:t>
      </w:r>
      <w:r w:rsidRPr="00C46058">
        <w:rPr>
          <w:sz w:val="26"/>
          <w:szCs w:val="26"/>
        </w:rPr>
        <w:t xml:space="preserve"> «ВЫКСАЭНЕРГО» (ИНН 5247015739), г. Выкса Нижегородской области</w:t>
      </w:r>
      <w:r w:rsidRPr="00C46058">
        <w:rPr>
          <w:bCs/>
          <w:sz w:val="26"/>
          <w:szCs w:val="26"/>
        </w:rPr>
        <w:t>, экспертного заключения рег. № в-310 от 29 октября 2021  г., дополнительных экспертных заключений рег</w:t>
      </w:r>
      <w:proofErr w:type="gramEnd"/>
      <w:r w:rsidRPr="00C46058">
        <w:rPr>
          <w:bCs/>
          <w:sz w:val="26"/>
          <w:szCs w:val="26"/>
        </w:rPr>
        <w:t>. №№ в-892 от 7 декабря 2021 г., в-1044 от 10 декабря 2021 г.:</w:t>
      </w:r>
    </w:p>
    <w:p w:rsidR="0044679A" w:rsidRPr="00C46058" w:rsidRDefault="00C46058" w:rsidP="0044679A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6"/>
          <w:szCs w:val="26"/>
        </w:rPr>
      </w:pPr>
      <w:r w:rsidRPr="00C46058">
        <w:rPr>
          <w:b/>
          <w:sz w:val="26"/>
          <w:szCs w:val="26"/>
        </w:rPr>
        <w:t>1.</w:t>
      </w:r>
      <w:r w:rsidRPr="00C46058">
        <w:rPr>
          <w:sz w:val="26"/>
          <w:szCs w:val="26"/>
        </w:rPr>
        <w:t xml:space="preserve"> </w:t>
      </w:r>
      <w:proofErr w:type="gramStart"/>
      <w:r w:rsidRPr="00C46058">
        <w:rPr>
          <w:sz w:val="26"/>
          <w:szCs w:val="26"/>
        </w:rPr>
        <w:t xml:space="preserve">Внести </w:t>
      </w:r>
      <w:r w:rsidRPr="00C46058">
        <w:rPr>
          <w:noProof/>
          <w:sz w:val="26"/>
          <w:szCs w:val="26"/>
        </w:rPr>
        <w:t>в решение региональной службы по тарифам Нижегородской области от 20 декабря 2019 г. № 65/6 «Об установлении индивидуальных тарифов на услуги по передаче электрической энергии для взаиморасчетов между публичным акционерным обществом «</w:t>
      </w:r>
      <w:proofErr w:type="spellStart"/>
      <w:r w:rsidRPr="00C46058">
        <w:rPr>
          <w:sz w:val="26"/>
          <w:szCs w:val="26"/>
        </w:rPr>
        <w:t>Россети</w:t>
      </w:r>
      <w:proofErr w:type="spellEnd"/>
      <w:r w:rsidRPr="00C46058">
        <w:rPr>
          <w:sz w:val="26"/>
          <w:szCs w:val="26"/>
        </w:rPr>
        <w:t xml:space="preserve"> Центр и Приволжье</w:t>
      </w:r>
      <w:r w:rsidRPr="00C46058">
        <w:rPr>
          <w:noProof/>
          <w:sz w:val="26"/>
          <w:szCs w:val="26"/>
        </w:rPr>
        <w:t xml:space="preserve">» </w:t>
      </w:r>
      <w:r w:rsidRPr="00C46058">
        <w:rPr>
          <w:sz w:val="26"/>
          <w:szCs w:val="26"/>
        </w:rPr>
        <w:t>(ИНН 5260200603)</w:t>
      </w:r>
      <w:r w:rsidRPr="00C46058">
        <w:rPr>
          <w:noProof/>
          <w:sz w:val="26"/>
          <w:szCs w:val="26"/>
        </w:rPr>
        <w:t>, г. Нижний Новгород</w:t>
      </w:r>
      <w:r w:rsidRPr="00C46058">
        <w:rPr>
          <w:sz w:val="26"/>
          <w:szCs w:val="26"/>
        </w:rPr>
        <w:t>, и МУНИЦИПАЛЬНЫМ УНИТАРНЫМ ПРЕДПРИЯТИЕМ «ВЫКСАЭНЕРГО» (ИНН 5247015739), г. Выкса Нижегородской области</w:t>
      </w:r>
      <w:r w:rsidRPr="00C46058">
        <w:rPr>
          <w:noProof/>
          <w:sz w:val="26"/>
          <w:szCs w:val="26"/>
        </w:rPr>
        <w:t>» изменения</w:t>
      </w:r>
      <w:r w:rsidR="0044679A" w:rsidRPr="0044679A">
        <w:rPr>
          <w:noProof/>
          <w:sz w:val="26"/>
          <w:szCs w:val="26"/>
        </w:rPr>
        <w:t xml:space="preserve"> </w:t>
      </w:r>
      <w:r w:rsidR="0044679A" w:rsidRPr="00C46058">
        <w:rPr>
          <w:noProof/>
          <w:sz w:val="26"/>
          <w:szCs w:val="26"/>
        </w:rPr>
        <w:t xml:space="preserve">изложив </w:t>
      </w:r>
      <w:r w:rsidR="0044679A" w:rsidRPr="00C46058">
        <w:rPr>
          <w:sz w:val="26"/>
          <w:szCs w:val="26"/>
        </w:rPr>
        <w:t xml:space="preserve">Приложения 1, 2 </w:t>
      </w:r>
      <w:r w:rsidR="0044679A" w:rsidRPr="00C46058">
        <w:rPr>
          <w:sz w:val="26"/>
          <w:szCs w:val="26"/>
        </w:rPr>
        <w:br/>
        <w:t>к решению в</w:t>
      </w:r>
      <w:proofErr w:type="gramEnd"/>
      <w:r w:rsidR="0044679A" w:rsidRPr="00C46058">
        <w:rPr>
          <w:sz w:val="26"/>
          <w:szCs w:val="26"/>
        </w:rPr>
        <w:t xml:space="preserve"> новой редакции согласно Приложениям 1, 2 к настоящему решению.</w:t>
      </w:r>
    </w:p>
    <w:p w:rsidR="0044679A" w:rsidRPr="00C46058" w:rsidRDefault="0044679A" w:rsidP="0044679A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  <w:r w:rsidRPr="00C46058">
        <w:rPr>
          <w:b/>
          <w:sz w:val="26"/>
          <w:szCs w:val="26"/>
        </w:rPr>
        <w:t>2.</w:t>
      </w:r>
      <w:r w:rsidRPr="00C46058">
        <w:rPr>
          <w:sz w:val="26"/>
          <w:szCs w:val="26"/>
        </w:rPr>
        <w:t xml:space="preserve"> </w:t>
      </w:r>
      <w:r w:rsidRPr="00C46058">
        <w:rPr>
          <w:bCs/>
          <w:sz w:val="26"/>
          <w:szCs w:val="26"/>
        </w:rPr>
        <w:t>Настоящее решение вступает в силу с 1 января 2022 г.</w:t>
      </w:r>
    </w:p>
    <w:p w:rsidR="0044679A" w:rsidRPr="00C46058" w:rsidRDefault="0044679A" w:rsidP="0044679A">
      <w:pPr>
        <w:spacing w:line="276" w:lineRule="auto"/>
        <w:ind w:firstLine="720"/>
        <w:jc w:val="both"/>
        <w:rPr>
          <w:sz w:val="26"/>
          <w:szCs w:val="26"/>
        </w:rPr>
      </w:pPr>
    </w:p>
    <w:p w:rsidR="0044679A" w:rsidRPr="00C46058" w:rsidRDefault="0044679A" w:rsidP="0044679A">
      <w:pPr>
        <w:ind w:firstLine="720"/>
        <w:jc w:val="both"/>
        <w:rPr>
          <w:sz w:val="26"/>
          <w:szCs w:val="26"/>
        </w:rPr>
      </w:pPr>
    </w:p>
    <w:p w:rsidR="0044679A" w:rsidRPr="00C46058" w:rsidRDefault="0044679A" w:rsidP="0044679A">
      <w:pPr>
        <w:tabs>
          <w:tab w:val="left" w:pos="1897"/>
        </w:tabs>
        <w:ind w:firstLine="720"/>
        <w:rPr>
          <w:sz w:val="26"/>
          <w:szCs w:val="26"/>
        </w:rPr>
      </w:pPr>
    </w:p>
    <w:p w:rsidR="0044679A" w:rsidRPr="00C46058" w:rsidRDefault="0044679A" w:rsidP="00030973">
      <w:pPr>
        <w:tabs>
          <w:tab w:val="left" w:pos="1897"/>
        </w:tabs>
        <w:spacing w:line="312" w:lineRule="auto"/>
        <w:jc w:val="center"/>
        <w:rPr>
          <w:sz w:val="26"/>
          <w:szCs w:val="26"/>
        </w:rPr>
      </w:pPr>
      <w:r w:rsidRPr="00C46058">
        <w:rPr>
          <w:sz w:val="26"/>
          <w:szCs w:val="26"/>
        </w:rPr>
        <w:t>Руководитель службы</w:t>
      </w:r>
      <w:r w:rsidRPr="00C46058">
        <w:rPr>
          <w:sz w:val="26"/>
          <w:szCs w:val="26"/>
        </w:rPr>
        <w:tab/>
      </w:r>
      <w:r w:rsidRPr="00C46058">
        <w:rPr>
          <w:sz w:val="26"/>
          <w:szCs w:val="26"/>
        </w:rPr>
        <w:tab/>
      </w:r>
      <w:r w:rsidRPr="00C46058">
        <w:rPr>
          <w:sz w:val="26"/>
          <w:szCs w:val="26"/>
        </w:rPr>
        <w:tab/>
      </w:r>
      <w:r w:rsidRPr="00C46058">
        <w:rPr>
          <w:sz w:val="26"/>
          <w:szCs w:val="26"/>
        </w:rPr>
        <w:tab/>
      </w:r>
      <w:r w:rsidRPr="00C46058">
        <w:rPr>
          <w:sz w:val="26"/>
          <w:szCs w:val="26"/>
        </w:rPr>
        <w:tab/>
        <w:t xml:space="preserve">                  </w:t>
      </w:r>
      <w:proofErr w:type="spellStart"/>
      <w:r w:rsidRPr="00C46058">
        <w:rPr>
          <w:sz w:val="26"/>
          <w:szCs w:val="26"/>
        </w:rPr>
        <w:t>Ю.Л.Алешина</w:t>
      </w:r>
      <w:proofErr w:type="spellEnd"/>
    </w:p>
    <w:p w:rsidR="0044679A" w:rsidRDefault="0044679A" w:rsidP="00C46058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sz w:val="26"/>
          <w:szCs w:val="26"/>
        </w:rPr>
        <w:sectPr w:rsidR="0044679A" w:rsidSect="00030973">
          <w:pgSz w:w="11906" w:h="16838" w:code="9"/>
          <w:pgMar w:top="567" w:right="709" w:bottom="851" w:left="993" w:header="425" w:footer="720" w:gutter="0"/>
          <w:cols w:space="720"/>
          <w:formProt w:val="0"/>
          <w:titlePg/>
        </w:sectPr>
      </w:pPr>
    </w:p>
    <w:p w:rsidR="00C46058" w:rsidRPr="00C46058" w:rsidRDefault="00C46058" w:rsidP="0044679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46058">
        <w:rPr>
          <w:noProof/>
          <w:sz w:val="26"/>
          <w:szCs w:val="26"/>
        </w:rPr>
        <w:lastRenderedPageBreak/>
        <w:t xml:space="preserve">, </w:t>
      </w:r>
    </w:p>
    <w:p w:rsidR="002D4F27" w:rsidRPr="002D4F27" w:rsidRDefault="002D4F27" w:rsidP="002D4F27">
      <w:pPr>
        <w:ind w:left="9781"/>
        <w:jc w:val="center"/>
        <w:rPr>
          <w:rFonts w:eastAsiaTheme="minorHAnsi"/>
          <w:sz w:val="27"/>
          <w:szCs w:val="27"/>
          <w:lang w:eastAsia="en-US"/>
        </w:rPr>
      </w:pPr>
      <w:r w:rsidRPr="002D4F27">
        <w:rPr>
          <w:rFonts w:eastAsiaTheme="minorHAnsi"/>
          <w:sz w:val="27"/>
          <w:szCs w:val="27"/>
          <w:lang w:eastAsia="en-US"/>
        </w:rPr>
        <w:t>ПРИЛОЖЕНИЕ 1</w:t>
      </w:r>
    </w:p>
    <w:p w:rsidR="002D4F27" w:rsidRPr="002D4F27" w:rsidRDefault="002D4F27" w:rsidP="002D4F27">
      <w:pPr>
        <w:ind w:left="9781"/>
        <w:jc w:val="center"/>
        <w:rPr>
          <w:rFonts w:eastAsiaTheme="minorHAnsi"/>
          <w:sz w:val="27"/>
          <w:szCs w:val="27"/>
          <w:lang w:eastAsia="en-US"/>
        </w:rPr>
      </w:pPr>
      <w:r w:rsidRPr="002D4F27">
        <w:rPr>
          <w:rFonts w:eastAsiaTheme="minorHAnsi"/>
          <w:sz w:val="27"/>
          <w:szCs w:val="27"/>
          <w:lang w:eastAsia="en-US"/>
        </w:rPr>
        <w:t>к решению региональной службы</w:t>
      </w:r>
    </w:p>
    <w:p w:rsidR="002D4F27" w:rsidRPr="002D4F27" w:rsidRDefault="002D4F27" w:rsidP="002D4F27">
      <w:pPr>
        <w:ind w:left="9781"/>
        <w:jc w:val="center"/>
        <w:rPr>
          <w:rFonts w:eastAsiaTheme="minorHAnsi"/>
          <w:sz w:val="27"/>
          <w:szCs w:val="27"/>
          <w:lang w:eastAsia="en-US"/>
        </w:rPr>
      </w:pPr>
      <w:r w:rsidRPr="002D4F27">
        <w:rPr>
          <w:rFonts w:eastAsiaTheme="minorHAnsi"/>
          <w:sz w:val="27"/>
          <w:szCs w:val="27"/>
          <w:lang w:eastAsia="en-US"/>
        </w:rPr>
        <w:t>по тарифам Нижегородской области</w:t>
      </w:r>
    </w:p>
    <w:p w:rsidR="002D4F27" w:rsidRPr="002D4F27" w:rsidRDefault="002D4F27" w:rsidP="002D4F27">
      <w:pPr>
        <w:ind w:left="9781"/>
        <w:jc w:val="center"/>
        <w:rPr>
          <w:rFonts w:eastAsiaTheme="minorHAnsi"/>
          <w:sz w:val="27"/>
          <w:szCs w:val="27"/>
          <w:lang w:eastAsia="en-US"/>
        </w:rPr>
      </w:pPr>
      <w:r w:rsidRPr="002D4F27">
        <w:rPr>
          <w:rFonts w:eastAsiaTheme="minorHAnsi"/>
          <w:sz w:val="27"/>
          <w:szCs w:val="27"/>
          <w:lang w:eastAsia="en-US"/>
        </w:rPr>
        <w:t xml:space="preserve">от </w:t>
      </w:r>
      <w:r w:rsidRPr="002D4F27">
        <w:rPr>
          <w:rFonts w:eastAsiaTheme="minorHAnsi"/>
          <w:szCs w:val="28"/>
          <w:lang w:eastAsia="en-US"/>
        </w:rPr>
        <w:t xml:space="preserve">14 декабря </w:t>
      </w:r>
      <w:r w:rsidRPr="002D4F27">
        <w:rPr>
          <w:rFonts w:eastAsia="Calibri"/>
          <w:sz w:val="27"/>
          <w:szCs w:val="27"/>
          <w:lang w:eastAsia="en-US"/>
        </w:rPr>
        <w:t>2021</w:t>
      </w:r>
      <w:r w:rsidRPr="002D4F27">
        <w:rPr>
          <w:rFonts w:eastAsiaTheme="minorHAnsi"/>
          <w:sz w:val="27"/>
          <w:szCs w:val="27"/>
          <w:lang w:eastAsia="en-US"/>
        </w:rPr>
        <w:t xml:space="preserve"> г. № 55/5</w:t>
      </w:r>
    </w:p>
    <w:p w:rsidR="002D4F27" w:rsidRPr="002D4F27" w:rsidRDefault="002D4F27" w:rsidP="002D4F27">
      <w:pPr>
        <w:ind w:left="9781"/>
        <w:jc w:val="center"/>
        <w:rPr>
          <w:rFonts w:eastAsiaTheme="minorHAnsi"/>
          <w:sz w:val="27"/>
          <w:szCs w:val="27"/>
          <w:lang w:eastAsia="en-US"/>
        </w:rPr>
      </w:pPr>
      <w:r w:rsidRPr="002D4F27">
        <w:rPr>
          <w:rFonts w:eastAsiaTheme="minorHAnsi"/>
          <w:sz w:val="27"/>
          <w:szCs w:val="27"/>
          <w:lang w:eastAsia="en-US"/>
        </w:rPr>
        <w:t>«ПРИЛОЖЕНИЕ 1</w:t>
      </w:r>
    </w:p>
    <w:p w:rsidR="002D4F27" w:rsidRPr="002D4F27" w:rsidRDefault="002D4F27" w:rsidP="002D4F27">
      <w:pPr>
        <w:ind w:left="9781"/>
        <w:jc w:val="center"/>
        <w:rPr>
          <w:rFonts w:eastAsiaTheme="minorHAnsi"/>
          <w:sz w:val="27"/>
          <w:szCs w:val="27"/>
          <w:lang w:eastAsia="en-US"/>
        </w:rPr>
      </w:pPr>
      <w:r w:rsidRPr="002D4F27">
        <w:rPr>
          <w:rFonts w:eastAsiaTheme="minorHAnsi"/>
          <w:sz w:val="27"/>
          <w:szCs w:val="27"/>
          <w:lang w:eastAsia="en-US"/>
        </w:rPr>
        <w:t>к решению региональной службы</w:t>
      </w:r>
    </w:p>
    <w:p w:rsidR="002D4F27" w:rsidRPr="002D4F27" w:rsidRDefault="002D4F27" w:rsidP="002D4F27">
      <w:pPr>
        <w:ind w:left="9781"/>
        <w:jc w:val="center"/>
        <w:rPr>
          <w:rFonts w:eastAsiaTheme="minorHAnsi"/>
          <w:sz w:val="27"/>
          <w:szCs w:val="27"/>
          <w:lang w:eastAsia="en-US"/>
        </w:rPr>
      </w:pPr>
      <w:r w:rsidRPr="002D4F27">
        <w:rPr>
          <w:rFonts w:eastAsiaTheme="minorHAnsi"/>
          <w:sz w:val="27"/>
          <w:szCs w:val="27"/>
          <w:lang w:eastAsia="en-US"/>
        </w:rPr>
        <w:t>по тарифам Нижегородской области</w:t>
      </w:r>
    </w:p>
    <w:p w:rsidR="002D4F27" w:rsidRDefault="002D4F27" w:rsidP="002D4F27">
      <w:pPr>
        <w:ind w:left="9781"/>
        <w:jc w:val="center"/>
        <w:rPr>
          <w:rFonts w:eastAsiaTheme="minorHAnsi"/>
          <w:sz w:val="27"/>
          <w:szCs w:val="27"/>
          <w:lang w:eastAsia="en-US"/>
        </w:rPr>
      </w:pPr>
      <w:r w:rsidRPr="002D4F27">
        <w:rPr>
          <w:rFonts w:eastAsiaTheme="minorHAnsi"/>
          <w:sz w:val="27"/>
          <w:szCs w:val="27"/>
          <w:lang w:eastAsia="en-US"/>
        </w:rPr>
        <w:t>от 20 декабря 2019 г. № 65/6</w:t>
      </w:r>
    </w:p>
    <w:p w:rsidR="002D4F27" w:rsidRPr="002D4F27" w:rsidRDefault="002D4F27" w:rsidP="002D4F27">
      <w:pPr>
        <w:ind w:left="9781"/>
        <w:jc w:val="center"/>
        <w:rPr>
          <w:rFonts w:eastAsiaTheme="minorHAnsi"/>
          <w:sz w:val="27"/>
          <w:szCs w:val="27"/>
          <w:lang w:eastAsia="en-US"/>
        </w:rPr>
      </w:pPr>
    </w:p>
    <w:p w:rsidR="002D4F27" w:rsidRDefault="002D4F27" w:rsidP="002D4F27">
      <w:pPr>
        <w:spacing w:after="200"/>
        <w:jc w:val="center"/>
        <w:rPr>
          <w:rFonts w:eastAsiaTheme="minorHAnsi"/>
          <w:b/>
          <w:sz w:val="27"/>
          <w:szCs w:val="27"/>
          <w:lang w:eastAsia="en-US"/>
        </w:rPr>
      </w:pPr>
      <w:r w:rsidRPr="002D4F27">
        <w:rPr>
          <w:rFonts w:eastAsiaTheme="minorHAnsi"/>
          <w:b/>
          <w:sz w:val="27"/>
          <w:szCs w:val="27"/>
          <w:lang w:eastAsia="en-US"/>
        </w:rPr>
        <w:t xml:space="preserve">Индивидуальные тарифы на услуги по передаче электрической энергии для взаиморасчетов между </w:t>
      </w:r>
      <w:r w:rsidRPr="002D4F27">
        <w:rPr>
          <w:rFonts w:eastAsiaTheme="minorHAnsi"/>
          <w:b/>
          <w:noProof/>
          <w:sz w:val="27"/>
          <w:szCs w:val="27"/>
          <w:lang w:eastAsia="en-US"/>
        </w:rPr>
        <w:t>публичным акционерным обществом «</w:t>
      </w:r>
      <w:proofErr w:type="spellStart"/>
      <w:r w:rsidRPr="002D4F27">
        <w:rPr>
          <w:rFonts w:eastAsiaTheme="minorHAnsi"/>
          <w:b/>
          <w:sz w:val="27"/>
          <w:szCs w:val="27"/>
          <w:lang w:eastAsia="en-US"/>
        </w:rPr>
        <w:t>Россети</w:t>
      </w:r>
      <w:proofErr w:type="spellEnd"/>
      <w:r w:rsidRPr="002D4F27">
        <w:rPr>
          <w:rFonts w:eastAsiaTheme="minorHAnsi"/>
          <w:b/>
          <w:sz w:val="27"/>
          <w:szCs w:val="27"/>
          <w:lang w:eastAsia="en-US"/>
        </w:rPr>
        <w:t xml:space="preserve"> Центр и Приволжье</w:t>
      </w:r>
      <w:r w:rsidRPr="002D4F27">
        <w:rPr>
          <w:rFonts w:eastAsiaTheme="minorHAnsi"/>
          <w:b/>
          <w:noProof/>
          <w:sz w:val="27"/>
          <w:szCs w:val="27"/>
          <w:lang w:eastAsia="en-US"/>
        </w:rPr>
        <w:t xml:space="preserve">» </w:t>
      </w:r>
      <w:r w:rsidRPr="002D4F27">
        <w:rPr>
          <w:rFonts w:eastAsiaTheme="minorHAnsi"/>
          <w:b/>
          <w:sz w:val="27"/>
          <w:szCs w:val="27"/>
          <w:lang w:eastAsia="en-US"/>
        </w:rPr>
        <w:t>(ИНН 5260200603)</w:t>
      </w:r>
      <w:r w:rsidRPr="002D4F27">
        <w:rPr>
          <w:rFonts w:eastAsiaTheme="minorHAnsi"/>
          <w:b/>
          <w:noProof/>
          <w:sz w:val="27"/>
          <w:szCs w:val="27"/>
          <w:lang w:eastAsia="en-US"/>
        </w:rPr>
        <w:t xml:space="preserve">, г. Нижний Новгород, </w:t>
      </w:r>
      <w:r w:rsidRPr="002D4F27">
        <w:rPr>
          <w:rFonts w:eastAsiaTheme="minorHAnsi"/>
          <w:b/>
          <w:sz w:val="27"/>
          <w:szCs w:val="27"/>
          <w:lang w:eastAsia="en-US"/>
        </w:rPr>
        <w:t xml:space="preserve"> и МУНИЦИПАЛЬНЫМ УНИТАРНЫМ ПРЕДПРИЯТИЕМ «ВЫКСАЭНЕРГО» (ИНН 5247015739), г. Выкса Нижегородской области</w:t>
      </w:r>
    </w:p>
    <w:tbl>
      <w:tblPr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</w:tblGrid>
      <w:tr w:rsidR="002D4F27" w:rsidRPr="002D4F27" w:rsidTr="002D4F27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27" w:rsidRPr="002D4F27" w:rsidRDefault="002D4F27" w:rsidP="002D4F27">
            <w:pPr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Наименование сетевых организаций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I полугодие 2020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II полугодие 2020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I полугодие 2021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II полугодие 2021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I полугодие 2022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II полугодие 2022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I полугодие 2023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II полугодие 2023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I полугодие 2024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II полугодие 2024 г.</w:t>
            </w:r>
          </w:p>
        </w:tc>
      </w:tr>
      <w:tr w:rsidR="002D4F27" w:rsidRPr="002D4F27" w:rsidTr="002D4F27">
        <w:trPr>
          <w:trHeight w:val="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27" w:rsidRPr="002D4F27" w:rsidRDefault="002D4F27" w:rsidP="002D4F2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Двухставочный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Одноставочный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Двухставочный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Одноставочный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Двухставочный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Одноставочный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Двухставочный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Одноставочный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Двухставочный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Одноставочный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Двухставочный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Одноставочный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Двухставочный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Одноставочный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Двухставочный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Одноставочный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Двухставочный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Одноставочный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Двухставочный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D4F27">
              <w:rPr>
                <w:color w:val="000000"/>
                <w:sz w:val="14"/>
                <w:szCs w:val="14"/>
              </w:rPr>
              <w:t>Одноставочный</w:t>
            </w:r>
            <w:proofErr w:type="spellEnd"/>
            <w:r w:rsidRPr="002D4F27">
              <w:rPr>
                <w:color w:val="000000"/>
                <w:sz w:val="14"/>
                <w:szCs w:val="14"/>
              </w:rPr>
              <w:t xml:space="preserve"> тариф</w:t>
            </w:r>
          </w:p>
        </w:tc>
      </w:tr>
      <w:tr w:rsidR="002D4F27" w:rsidRPr="002D4F27" w:rsidTr="002D4F27">
        <w:trPr>
          <w:trHeight w:val="1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27" w:rsidRPr="002D4F27" w:rsidRDefault="002D4F27" w:rsidP="002D4F2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27" w:rsidRPr="002D4F27" w:rsidRDefault="002D4F27" w:rsidP="002D4F2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27" w:rsidRPr="002D4F27" w:rsidRDefault="002D4F27" w:rsidP="002D4F2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27" w:rsidRPr="002D4F27" w:rsidRDefault="002D4F27" w:rsidP="002D4F2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27" w:rsidRPr="002D4F27" w:rsidRDefault="002D4F27" w:rsidP="002D4F2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F27" w:rsidRPr="002D4F27" w:rsidRDefault="002D4F27" w:rsidP="002D4F2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F27" w:rsidRPr="002D4F27" w:rsidRDefault="002D4F27" w:rsidP="002D4F2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27" w:rsidRPr="002D4F27" w:rsidRDefault="002D4F27" w:rsidP="002D4F2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27" w:rsidRPr="002D4F27" w:rsidRDefault="002D4F27" w:rsidP="002D4F2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F27" w:rsidRPr="002D4F27" w:rsidRDefault="002D4F27" w:rsidP="002D4F2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F27" w:rsidRPr="002D4F27" w:rsidRDefault="002D4F27" w:rsidP="002D4F27">
            <w:pPr>
              <w:rPr>
                <w:color w:val="000000"/>
                <w:sz w:val="14"/>
                <w:szCs w:val="14"/>
              </w:rPr>
            </w:pPr>
          </w:p>
        </w:tc>
      </w:tr>
      <w:tr w:rsidR="002D4F27" w:rsidRPr="002D4F27" w:rsidTr="002D4F27">
        <w:trPr>
          <w:trHeight w:val="10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27" w:rsidRPr="002D4F27" w:rsidRDefault="002D4F27" w:rsidP="002D4F2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2D4F27">
              <w:rPr>
                <w:color w:val="000000"/>
                <w:sz w:val="14"/>
                <w:szCs w:val="14"/>
              </w:rPr>
              <w:t>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кВт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2D4F27">
              <w:rPr>
                <w:color w:val="000000"/>
                <w:sz w:val="14"/>
                <w:szCs w:val="14"/>
              </w:rPr>
              <w:t>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кВт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2D4F27">
              <w:rPr>
                <w:color w:val="000000"/>
                <w:sz w:val="14"/>
                <w:szCs w:val="14"/>
              </w:rPr>
              <w:t>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кВт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2D4F27">
              <w:rPr>
                <w:color w:val="000000"/>
                <w:sz w:val="14"/>
                <w:szCs w:val="14"/>
              </w:rPr>
              <w:t>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кВт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2D4F27">
              <w:rPr>
                <w:color w:val="000000"/>
                <w:sz w:val="14"/>
                <w:szCs w:val="14"/>
              </w:rPr>
              <w:t>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кВт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2D4F27">
              <w:rPr>
                <w:color w:val="000000"/>
                <w:sz w:val="14"/>
                <w:szCs w:val="14"/>
              </w:rPr>
              <w:t>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кВт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2D4F27">
              <w:rPr>
                <w:color w:val="000000"/>
                <w:sz w:val="14"/>
                <w:szCs w:val="14"/>
              </w:rPr>
              <w:t>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кВт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2D4F27">
              <w:rPr>
                <w:color w:val="000000"/>
                <w:sz w:val="14"/>
                <w:szCs w:val="14"/>
              </w:rPr>
              <w:t>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кВт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2D4F27">
              <w:rPr>
                <w:color w:val="000000"/>
                <w:sz w:val="14"/>
                <w:szCs w:val="14"/>
              </w:rPr>
              <w:t>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кВт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2D4F27">
              <w:rPr>
                <w:color w:val="000000"/>
                <w:sz w:val="14"/>
                <w:szCs w:val="14"/>
              </w:rPr>
              <w:t>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МВт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руб./</w:t>
            </w:r>
            <w:proofErr w:type="spellStart"/>
            <w:r w:rsidRPr="002D4F27">
              <w:rPr>
                <w:color w:val="000000"/>
                <w:sz w:val="14"/>
                <w:szCs w:val="14"/>
              </w:rPr>
              <w:t>кВт</w:t>
            </w:r>
            <w:proofErr w:type="gramStart"/>
            <w:r w:rsidRPr="002D4F27">
              <w:rPr>
                <w:color w:val="000000"/>
                <w:sz w:val="14"/>
                <w:szCs w:val="14"/>
              </w:rPr>
              <w:t>.ч</w:t>
            </w:r>
            <w:proofErr w:type="spellEnd"/>
            <w:proofErr w:type="gramEnd"/>
          </w:p>
        </w:tc>
      </w:tr>
      <w:tr w:rsidR="002D4F27" w:rsidRPr="002D4F27" w:rsidTr="002D4F27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27" w:rsidRPr="002D4F27" w:rsidRDefault="002D4F27" w:rsidP="002D4F27">
            <w:pPr>
              <w:jc w:val="center"/>
              <w:rPr>
                <w:color w:val="000000"/>
                <w:sz w:val="14"/>
                <w:szCs w:val="14"/>
              </w:rPr>
            </w:pPr>
            <w:r w:rsidRPr="002D4F27">
              <w:rPr>
                <w:color w:val="000000"/>
                <w:sz w:val="14"/>
                <w:szCs w:val="14"/>
              </w:rPr>
              <w:t>31</w:t>
            </w:r>
          </w:p>
        </w:tc>
      </w:tr>
      <w:tr w:rsidR="002D4F27" w:rsidRPr="002D4F27" w:rsidTr="002D4F27">
        <w:trPr>
          <w:trHeight w:val="10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F27" w:rsidRPr="002D4F27" w:rsidRDefault="002D4F27" w:rsidP="002D4F27">
            <w:pPr>
              <w:rPr>
                <w:color w:val="000000"/>
                <w:sz w:val="14"/>
                <w:szCs w:val="14"/>
              </w:rPr>
            </w:pPr>
            <w:r w:rsidRPr="002D4F27">
              <w:rPr>
                <w:rFonts w:eastAsiaTheme="minorHAnsi" w:cstheme="minorBidi"/>
                <w:sz w:val="14"/>
                <w:szCs w:val="14"/>
                <w:lang w:eastAsia="en-US"/>
              </w:rPr>
              <w:t>Публичное акционерное общество «</w:t>
            </w:r>
            <w:proofErr w:type="spellStart"/>
            <w:r w:rsidRPr="002D4F27">
              <w:rPr>
                <w:rFonts w:eastAsiaTheme="minorHAnsi" w:cstheme="minorBidi"/>
                <w:sz w:val="14"/>
                <w:szCs w:val="14"/>
                <w:lang w:eastAsia="en-US"/>
              </w:rPr>
              <w:t>Россети</w:t>
            </w:r>
            <w:proofErr w:type="spellEnd"/>
            <w:r w:rsidRPr="002D4F27">
              <w:rPr>
                <w:rFonts w:eastAsiaTheme="minorHAnsi" w:cstheme="minorBidi"/>
                <w:sz w:val="14"/>
                <w:szCs w:val="14"/>
                <w:lang w:eastAsia="en-US"/>
              </w:rPr>
              <w:t xml:space="preserve"> Центр и Приволжье» </w:t>
            </w: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(ИНН 5260200603),</w:t>
            </w:r>
            <w:r w:rsidRPr="002D4F27">
              <w:rPr>
                <w:rFonts w:eastAsiaTheme="minorHAnsi" w:cstheme="minorBidi"/>
                <w:sz w:val="14"/>
                <w:szCs w:val="14"/>
                <w:lang w:eastAsia="en-US"/>
              </w:rPr>
              <w:t xml:space="preserve"> </w:t>
            </w:r>
            <w:r w:rsidRPr="002D4F27">
              <w:rPr>
                <w:rFonts w:eastAsiaTheme="minorHAnsi" w:cstheme="minorBidi"/>
                <w:sz w:val="14"/>
                <w:szCs w:val="14"/>
                <w:lang w:eastAsia="en-US"/>
              </w:rPr>
              <w:br/>
              <w:t xml:space="preserve">г. Нижний Новгород - </w:t>
            </w:r>
            <w:r w:rsidRPr="002D4F27">
              <w:rPr>
                <w:rFonts w:cstheme="minorBidi"/>
                <w:color w:val="000000"/>
                <w:sz w:val="14"/>
                <w:szCs w:val="14"/>
              </w:rPr>
              <w:t xml:space="preserve"> </w:t>
            </w:r>
            <w:r w:rsidRPr="002D4F27">
              <w:rPr>
                <w:color w:val="000000"/>
                <w:sz w:val="14"/>
                <w:szCs w:val="14"/>
              </w:rPr>
              <w:t xml:space="preserve">МУНИЦИПАЛЬНОЕ УНИТАРНОЕ ПРЕДПРИЯТИЕ «ВЫКСАЭНЕРГО» (ИНН 5247015739), </w:t>
            </w:r>
            <w:r w:rsidRPr="002D4F27">
              <w:rPr>
                <w:color w:val="000000"/>
                <w:sz w:val="14"/>
                <w:szCs w:val="14"/>
              </w:rPr>
              <w:br/>
              <w:t>г. Выкса Нижегородской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276 905,30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259,23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0,93388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276 905,30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260,09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0,93474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310 682,15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268,76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0,96365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310 682,15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280,52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0,97542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337 955,71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276,56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1,02806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337 955,71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285,20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1,03670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275 556,01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275,93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0,94730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275 556,01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284,21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0,95557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282 195,03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284,21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0,97175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282 195,03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293,73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4F27" w:rsidRPr="002D4F27" w:rsidRDefault="002D4F27" w:rsidP="002D4F27">
            <w:pPr>
              <w:spacing w:after="20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2D4F27">
              <w:rPr>
                <w:rFonts w:eastAsiaTheme="minorHAnsi"/>
                <w:sz w:val="14"/>
                <w:szCs w:val="14"/>
                <w:lang w:eastAsia="en-US"/>
              </w:rPr>
              <w:t>0,98028</w:t>
            </w:r>
          </w:p>
        </w:tc>
      </w:tr>
    </w:tbl>
    <w:p w:rsidR="00030973" w:rsidRDefault="00030973" w:rsidP="0044679A">
      <w:pPr>
        <w:jc w:val="right"/>
        <w:rPr>
          <w:szCs w:val="28"/>
        </w:rPr>
      </w:pPr>
    </w:p>
    <w:p w:rsidR="00030973" w:rsidRDefault="00030973" w:rsidP="0044679A">
      <w:pPr>
        <w:jc w:val="right"/>
        <w:rPr>
          <w:szCs w:val="28"/>
        </w:rPr>
      </w:pPr>
    </w:p>
    <w:p w:rsidR="00030973" w:rsidRDefault="00030973" w:rsidP="0044679A">
      <w:pPr>
        <w:jc w:val="right"/>
        <w:rPr>
          <w:szCs w:val="28"/>
        </w:rPr>
      </w:pPr>
    </w:p>
    <w:p w:rsidR="009811C9" w:rsidRPr="0012361A" w:rsidRDefault="009811C9" w:rsidP="0044679A">
      <w:pPr>
        <w:jc w:val="right"/>
        <w:rPr>
          <w:szCs w:val="28"/>
        </w:rPr>
      </w:pPr>
      <w:r w:rsidRPr="0012361A">
        <w:rPr>
          <w:szCs w:val="28"/>
        </w:rPr>
        <w:t xml:space="preserve">ПРИЛОЖЕНИЕ 2 </w:t>
      </w:r>
    </w:p>
    <w:p w:rsidR="009811C9" w:rsidRPr="0012361A" w:rsidRDefault="009811C9" w:rsidP="0044679A">
      <w:pPr>
        <w:jc w:val="right"/>
        <w:rPr>
          <w:szCs w:val="28"/>
        </w:rPr>
      </w:pPr>
      <w:r w:rsidRPr="0012361A">
        <w:rPr>
          <w:szCs w:val="28"/>
        </w:rPr>
        <w:t xml:space="preserve">к решению региональной службы </w:t>
      </w:r>
    </w:p>
    <w:p w:rsidR="009811C9" w:rsidRPr="0012361A" w:rsidRDefault="009811C9" w:rsidP="0044679A">
      <w:pPr>
        <w:jc w:val="right"/>
        <w:rPr>
          <w:szCs w:val="28"/>
        </w:rPr>
      </w:pPr>
      <w:r w:rsidRPr="0012361A">
        <w:rPr>
          <w:szCs w:val="28"/>
        </w:rPr>
        <w:t xml:space="preserve">по тарифам Нижегородской области </w:t>
      </w:r>
    </w:p>
    <w:p w:rsidR="009811C9" w:rsidRPr="0012361A" w:rsidRDefault="009811C9" w:rsidP="0044679A">
      <w:pPr>
        <w:jc w:val="right"/>
        <w:rPr>
          <w:szCs w:val="28"/>
        </w:rPr>
      </w:pPr>
      <w:r w:rsidRPr="0012361A">
        <w:rPr>
          <w:szCs w:val="28"/>
        </w:rPr>
        <w:t xml:space="preserve">от </w:t>
      </w:r>
      <w:r>
        <w:rPr>
          <w:szCs w:val="28"/>
        </w:rPr>
        <w:t>14 декабря 2021</w:t>
      </w:r>
      <w:r w:rsidRPr="0012361A">
        <w:rPr>
          <w:szCs w:val="28"/>
        </w:rPr>
        <w:t xml:space="preserve"> г. № </w:t>
      </w:r>
      <w:r>
        <w:rPr>
          <w:szCs w:val="28"/>
        </w:rPr>
        <w:t>55/5</w:t>
      </w:r>
    </w:p>
    <w:p w:rsidR="009811C9" w:rsidRPr="0012361A" w:rsidRDefault="009811C9" w:rsidP="0044679A">
      <w:pPr>
        <w:jc w:val="right"/>
        <w:rPr>
          <w:szCs w:val="28"/>
        </w:rPr>
      </w:pPr>
    </w:p>
    <w:p w:rsidR="009811C9" w:rsidRPr="0012361A" w:rsidRDefault="009811C9" w:rsidP="0044679A">
      <w:pPr>
        <w:jc w:val="right"/>
        <w:rPr>
          <w:szCs w:val="28"/>
        </w:rPr>
      </w:pPr>
      <w:r w:rsidRPr="0012361A">
        <w:rPr>
          <w:szCs w:val="28"/>
        </w:rPr>
        <w:t xml:space="preserve">«ПРИЛОЖЕНИЕ 2 </w:t>
      </w:r>
    </w:p>
    <w:p w:rsidR="009811C9" w:rsidRPr="0012361A" w:rsidRDefault="009811C9" w:rsidP="0044679A">
      <w:pPr>
        <w:jc w:val="right"/>
        <w:rPr>
          <w:szCs w:val="28"/>
        </w:rPr>
      </w:pPr>
      <w:r w:rsidRPr="0012361A">
        <w:rPr>
          <w:szCs w:val="28"/>
        </w:rPr>
        <w:t xml:space="preserve">к решению региональной службы </w:t>
      </w:r>
    </w:p>
    <w:p w:rsidR="009811C9" w:rsidRPr="0012361A" w:rsidRDefault="009811C9" w:rsidP="0044679A">
      <w:pPr>
        <w:jc w:val="right"/>
        <w:rPr>
          <w:szCs w:val="28"/>
        </w:rPr>
      </w:pPr>
      <w:r w:rsidRPr="0012361A">
        <w:rPr>
          <w:szCs w:val="28"/>
        </w:rPr>
        <w:t xml:space="preserve">по тарифам Нижегородской области </w:t>
      </w:r>
    </w:p>
    <w:p w:rsidR="00B25B5E" w:rsidRDefault="009811C9" w:rsidP="0044679A">
      <w:pPr>
        <w:jc w:val="right"/>
        <w:rPr>
          <w:szCs w:val="28"/>
        </w:rPr>
      </w:pPr>
      <w:r w:rsidRPr="0012361A">
        <w:rPr>
          <w:szCs w:val="28"/>
        </w:rPr>
        <w:t>от 20 декабря 2019 г. № 65/6</w:t>
      </w:r>
    </w:p>
    <w:p w:rsidR="0044679A" w:rsidRDefault="0044679A" w:rsidP="0044679A">
      <w:pPr>
        <w:jc w:val="right"/>
        <w:rPr>
          <w:szCs w:val="28"/>
        </w:rPr>
      </w:pPr>
    </w:p>
    <w:p w:rsidR="0044679A" w:rsidRDefault="0044679A" w:rsidP="0044679A">
      <w:pPr>
        <w:ind w:firstLine="720"/>
        <w:jc w:val="center"/>
        <w:rPr>
          <w:noProof/>
          <w:szCs w:val="28"/>
        </w:rPr>
      </w:pPr>
      <w:r w:rsidRPr="0012361A">
        <w:rPr>
          <w:szCs w:val="28"/>
        </w:rPr>
        <w:t xml:space="preserve">Необходимая валовая выручка (НВВ) </w:t>
      </w:r>
      <w:r w:rsidRPr="0012361A">
        <w:rPr>
          <w:bCs/>
          <w:szCs w:val="28"/>
        </w:rPr>
        <w:t>МУНИЦИПАЛЬНОГО УНИТАРНОГО ПРЕДПРИЯТИЯ</w:t>
      </w:r>
      <w:r w:rsidRPr="0012361A">
        <w:rPr>
          <w:szCs w:val="28"/>
        </w:rPr>
        <w:t xml:space="preserve"> «ВЫКСАЭНЕРГО» (ИНН 5247015739), г. Выкса Нижегородской области</w:t>
      </w:r>
      <w:r w:rsidRPr="0012361A">
        <w:rPr>
          <w:noProof/>
          <w:szCs w:val="28"/>
        </w:rPr>
        <w:t xml:space="preserve">, на долгосрочный период регулирования </w:t>
      </w:r>
      <w:r>
        <w:rPr>
          <w:noProof/>
          <w:szCs w:val="28"/>
        </w:rPr>
        <w:br/>
      </w:r>
      <w:r w:rsidRPr="0012361A">
        <w:rPr>
          <w:noProof/>
          <w:szCs w:val="28"/>
        </w:rPr>
        <w:t xml:space="preserve">(без учета оплаты потерь) </w:t>
      </w:r>
    </w:p>
    <w:p w:rsidR="0044679A" w:rsidRPr="0012361A" w:rsidRDefault="0044679A" w:rsidP="0044679A">
      <w:pPr>
        <w:ind w:firstLine="720"/>
        <w:jc w:val="center"/>
        <w:rPr>
          <w:noProof/>
          <w:szCs w:val="28"/>
        </w:rPr>
      </w:pPr>
    </w:p>
    <w:p w:rsidR="0044679A" w:rsidRDefault="0044679A" w:rsidP="0044679A">
      <w:pPr>
        <w:jc w:val="right"/>
        <w:rPr>
          <w:sz w:val="26"/>
          <w:szCs w:val="26"/>
        </w:rPr>
      </w:pPr>
    </w:p>
    <w:tbl>
      <w:tblPr>
        <w:tblStyle w:val="ab"/>
        <w:tblW w:w="14139" w:type="dxa"/>
        <w:tblInd w:w="817" w:type="dxa"/>
        <w:tblLook w:val="04A0" w:firstRow="1" w:lastRow="0" w:firstColumn="1" w:lastColumn="0" w:noHBand="0" w:noVBand="1"/>
      </w:tblPr>
      <w:tblGrid>
        <w:gridCol w:w="540"/>
        <w:gridCol w:w="9808"/>
        <w:gridCol w:w="1134"/>
        <w:gridCol w:w="2657"/>
      </w:tblGrid>
      <w:tr w:rsidR="0044679A" w:rsidTr="00864761">
        <w:tc>
          <w:tcPr>
            <w:tcW w:w="540" w:type="dxa"/>
            <w:vMerge w:val="restart"/>
          </w:tcPr>
          <w:p w:rsidR="0044679A" w:rsidRPr="00D32D20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  <w:r w:rsidRPr="00D32D20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9808" w:type="dxa"/>
            <w:vMerge w:val="restart"/>
          </w:tcPr>
          <w:p w:rsidR="0044679A" w:rsidRPr="00D32D20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  <w:r w:rsidRPr="00D32D20">
              <w:rPr>
                <w:noProof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134" w:type="dxa"/>
            <w:vMerge w:val="restart"/>
          </w:tcPr>
          <w:p w:rsidR="0044679A" w:rsidRPr="00D32D20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  <w:r w:rsidRPr="00D32D20">
              <w:rPr>
                <w:noProof/>
                <w:sz w:val="24"/>
                <w:szCs w:val="24"/>
              </w:rPr>
              <w:t>Год</w:t>
            </w:r>
          </w:p>
        </w:tc>
        <w:tc>
          <w:tcPr>
            <w:tcW w:w="2657" w:type="dxa"/>
          </w:tcPr>
          <w:p w:rsidR="0044679A" w:rsidRPr="00D32D20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  <w:r w:rsidRPr="00D32D20">
              <w:rPr>
                <w:noProof/>
                <w:sz w:val="24"/>
                <w:szCs w:val="24"/>
              </w:rPr>
              <w:t>НВВ сетевой организации без учета оплаты потерь</w:t>
            </w:r>
          </w:p>
        </w:tc>
      </w:tr>
      <w:tr w:rsidR="0044679A" w:rsidTr="00864761">
        <w:tc>
          <w:tcPr>
            <w:tcW w:w="540" w:type="dxa"/>
            <w:vMerge/>
          </w:tcPr>
          <w:p w:rsidR="0044679A" w:rsidRPr="00D32D20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44679A" w:rsidRPr="00D32D20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679A" w:rsidRPr="00D32D20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657" w:type="dxa"/>
          </w:tcPr>
          <w:p w:rsidR="0044679A" w:rsidRPr="00D32D20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  <w:r w:rsidRPr="00D32D20">
              <w:rPr>
                <w:noProof/>
                <w:sz w:val="24"/>
                <w:szCs w:val="24"/>
              </w:rPr>
              <w:t>тыс. руб.</w:t>
            </w:r>
          </w:p>
        </w:tc>
      </w:tr>
      <w:tr w:rsidR="0044679A" w:rsidTr="00864761">
        <w:tc>
          <w:tcPr>
            <w:tcW w:w="540" w:type="dxa"/>
            <w:vMerge w:val="restart"/>
          </w:tcPr>
          <w:p w:rsidR="0044679A" w:rsidRPr="00D32D20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  <w:r w:rsidRPr="00D32D20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9808" w:type="dxa"/>
            <w:vMerge w:val="restart"/>
          </w:tcPr>
          <w:p w:rsidR="0044679A" w:rsidRPr="00E92001" w:rsidRDefault="0044679A" w:rsidP="00864761">
            <w:pPr>
              <w:rPr>
                <w:sz w:val="24"/>
                <w:szCs w:val="24"/>
              </w:rPr>
            </w:pPr>
            <w:r w:rsidRPr="00E92001">
              <w:rPr>
                <w:bCs/>
                <w:sz w:val="24"/>
                <w:szCs w:val="24"/>
              </w:rPr>
              <w:t>МУНИЦИПАЛЬНОЕ УНИТАРНОЕ ПРЕДПРИЯТИЕ</w:t>
            </w:r>
            <w:r w:rsidRPr="00E92001">
              <w:rPr>
                <w:sz w:val="24"/>
                <w:szCs w:val="24"/>
              </w:rPr>
              <w:t xml:space="preserve"> «ВЫКСАЭНЕРГО» </w:t>
            </w:r>
            <w:r>
              <w:rPr>
                <w:sz w:val="24"/>
                <w:szCs w:val="24"/>
              </w:rPr>
              <w:br/>
            </w:r>
            <w:r w:rsidRPr="00E92001">
              <w:rPr>
                <w:sz w:val="24"/>
                <w:szCs w:val="24"/>
              </w:rPr>
              <w:t>(ИНН 5247015739), г. Выкса Нижегородской области</w:t>
            </w:r>
          </w:p>
        </w:tc>
        <w:tc>
          <w:tcPr>
            <w:tcW w:w="1134" w:type="dxa"/>
          </w:tcPr>
          <w:p w:rsidR="0044679A" w:rsidRPr="00D32D20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2020</w:t>
            </w:r>
          </w:p>
        </w:tc>
        <w:tc>
          <w:tcPr>
            <w:tcW w:w="2657" w:type="dxa"/>
            <w:vAlign w:val="center"/>
          </w:tcPr>
          <w:p w:rsidR="0044679A" w:rsidRPr="000D41DB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66783,90</w:t>
            </w:r>
          </w:p>
        </w:tc>
      </w:tr>
      <w:tr w:rsidR="0044679A" w:rsidTr="00864761">
        <w:tc>
          <w:tcPr>
            <w:tcW w:w="540" w:type="dxa"/>
            <w:vMerge/>
          </w:tcPr>
          <w:p w:rsidR="0044679A" w:rsidRPr="00D32D20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44679A" w:rsidRPr="00D32D20" w:rsidRDefault="0044679A" w:rsidP="008647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79A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2021</w:t>
            </w:r>
          </w:p>
        </w:tc>
        <w:tc>
          <w:tcPr>
            <w:tcW w:w="2657" w:type="dxa"/>
            <w:vAlign w:val="center"/>
          </w:tcPr>
          <w:p w:rsidR="0044679A" w:rsidRPr="000D41DB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68787,87</w:t>
            </w:r>
          </w:p>
        </w:tc>
      </w:tr>
      <w:tr w:rsidR="0044679A" w:rsidTr="00864761">
        <w:tc>
          <w:tcPr>
            <w:tcW w:w="540" w:type="dxa"/>
            <w:vMerge/>
          </w:tcPr>
          <w:p w:rsidR="0044679A" w:rsidRPr="00D32D20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44679A" w:rsidRPr="00D32D20" w:rsidRDefault="0044679A" w:rsidP="008647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79A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2022</w:t>
            </w:r>
          </w:p>
        </w:tc>
        <w:tc>
          <w:tcPr>
            <w:tcW w:w="2657" w:type="dxa"/>
            <w:vAlign w:val="center"/>
          </w:tcPr>
          <w:p w:rsidR="0044679A" w:rsidRPr="000D41DB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70</w:t>
            </w:r>
            <w:r w:rsidRPr="00226B24">
              <w:rPr>
                <w:noProof/>
                <w:sz w:val="24"/>
                <w:szCs w:val="24"/>
              </w:rPr>
              <w:t>404,41</w:t>
            </w:r>
          </w:p>
        </w:tc>
      </w:tr>
      <w:tr w:rsidR="0044679A" w:rsidTr="00864761">
        <w:tc>
          <w:tcPr>
            <w:tcW w:w="540" w:type="dxa"/>
            <w:vMerge/>
          </w:tcPr>
          <w:p w:rsidR="0044679A" w:rsidRPr="00D32D20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44679A" w:rsidRPr="00D32D20" w:rsidRDefault="0044679A" w:rsidP="008647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79A" w:rsidRPr="00D32D20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2023</w:t>
            </w:r>
          </w:p>
        </w:tc>
        <w:tc>
          <w:tcPr>
            <w:tcW w:w="2657" w:type="dxa"/>
            <w:vAlign w:val="center"/>
          </w:tcPr>
          <w:p w:rsidR="0044679A" w:rsidRPr="000D41DB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66458,48</w:t>
            </w:r>
          </w:p>
        </w:tc>
      </w:tr>
      <w:tr w:rsidR="0044679A" w:rsidTr="00864761">
        <w:tc>
          <w:tcPr>
            <w:tcW w:w="540" w:type="dxa"/>
            <w:vMerge/>
          </w:tcPr>
          <w:p w:rsidR="0044679A" w:rsidRPr="00D32D20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44679A" w:rsidRPr="00D32D20" w:rsidRDefault="0044679A" w:rsidP="008647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79A" w:rsidRPr="00D32D20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2024</w:t>
            </w:r>
          </w:p>
        </w:tc>
        <w:tc>
          <w:tcPr>
            <w:tcW w:w="2657" w:type="dxa"/>
            <w:vAlign w:val="center"/>
          </w:tcPr>
          <w:p w:rsidR="0044679A" w:rsidRPr="000D41DB" w:rsidRDefault="0044679A" w:rsidP="0086476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68059,68</w:t>
            </w:r>
          </w:p>
        </w:tc>
      </w:tr>
    </w:tbl>
    <w:p w:rsidR="0044679A" w:rsidRPr="00C46058" w:rsidRDefault="0044679A" w:rsidP="0044679A">
      <w:pPr>
        <w:jc w:val="right"/>
        <w:rPr>
          <w:sz w:val="26"/>
          <w:szCs w:val="26"/>
        </w:rPr>
      </w:pPr>
    </w:p>
    <w:sectPr w:rsidR="0044679A" w:rsidRPr="00C46058" w:rsidSect="0044679A">
      <w:pgSz w:w="16838" w:h="11906" w:orient="landscape" w:code="9"/>
      <w:pgMar w:top="567" w:right="567" w:bottom="709" w:left="851" w:header="425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B9"/>
    <w:rsid w:val="00010D1E"/>
    <w:rsid w:val="00030973"/>
    <w:rsid w:val="00123666"/>
    <w:rsid w:val="00146EB4"/>
    <w:rsid w:val="001B27C4"/>
    <w:rsid w:val="001C5CB8"/>
    <w:rsid w:val="00287C52"/>
    <w:rsid w:val="002D4F27"/>
    <w:rsid w:val="0044679A"/>
    <w:rsid w:val="004E1053"/>
    <w:rsid w:val="00547179"/>
    <w:rsid w:val="005559B8"/>
    <w:rsid w:val="00560335"/>
    <w:rsid w:val="005C218D"/>
    <w:rsid w:val="0069760F"/>
    <w:rsid w:val="0072319B"/>
    <w:rsid w:val="008017C7"/>
    <w:rsid w:val="008051C2"/>
    <w:rsid w:val="00826CE2"/>
    <w:rsid w:val="008752A6"/>
    <w:rsid w:val="008A034C"/>
    <w:rsid w:val="008C4822"/>
    <w:rsid w:val="008F2102"/>
    <w:rsid w:val="009811C9"/>
    <w:rsid w:val="00AE6C60"/>
    <w:rsid w:val="00B25B5E"/>
    <w:rsid w:val="00BE5834"/>
    <w:rsid w:val="00C46058"/>
    <w:rsid w:val="00D432FA"/>
    <w:rsid w:val="00D70784"/>
    <w:rsid w:val="00E73378"/>
    <w:rsid w:val="00E74DA4"/>
    <w:rsid w:val="00EA71CA"/>
    <w:rsid w:val="00EB56B9"/>
    <w:rsid w:val="00EE7A4B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/>
      <w:outlineLvl w:val="4"/>
    </w:pPr>
    <w:rPr>
      <w:b/>
      <w:bCs/>
      <w:sz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0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4679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/>
      <w:outlineLvl w:val="4"/>
    </w:pPr>
    <w:rPr>
      <w:b/>
      <w:bCs/>
      <w:sz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0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4679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799A-8436-464F-BC02-9896123C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3</cp:revision>
  <cp:lastPrinted>2021-08-23T05:37:00Z</cp:lastPrinted>
  <dcterms:created xsi:type="dcterms:W3CDTF">2021-12-24T10:31:00Z</dcterms:created>
  <dcterms:modified xsi:type="dcterms:W3CDTF">2021-12-24T10:36:00Z</dcterms:modified>
</cp:coreProperties>
</file>