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C35" w:rsidRPr="00721C35" w:rsidRDefault="009449CD" w:rsidP="00721C35">
      <w:pPr>
        <w:shd w:val="clear" w:color="auto" w:fill="FFFFFF"/>
        <w:spacing w:line="240" w:lineRule="auto"/>
        <w:textAlignment w:val="top"/>
        <w:outlineLvl w:val="0"/>
        <w:rPr>
          <w:rFonts w:ascii="Arial" w:eastAsia="Times New Roman" w:hAnsi="Arial" w:cs="Arial"/>
          <w:color w:val="182D88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182D88"/>
          <w:kern w:val="36"/>
          <w:sz w:val="42"/>
          <w:szCs w:val="42"/>
          <w:lang w:eastAsia="ru-RU"/>
        </w:rPr>
        <w:t xml:space="preserve">    </w:t>
      </w:r>
      <w:bookmarkStart w:id="0" w:name="_GoBack"/>
      <w:bookmarkEnd w:id="0"/>
      <w:r w:rsidR="00721C35">
        <w:rPr>
          <w:rFonts w:ascii="Arial" w:eastAsia="Times New Roman" w:hAnsi="Arial" w:cs="Arial"/>
          <w:color w:val="182D88"/>
          <w:kern w:val="36"/>
          <w:sz w:val="42"/>
          <w:szCs w:val="42"/>
          <w:lang w:eastAsia="ru-RU"/>
        </w:rPr>
        <w:t>у</w:t>
      </w:r>
      <w:r w:rsidR="00721C35" w:rsidRPr="00721C35">
        <w:rPr>
          <w:rFonts w:ascii="Arial" w:eastAsia="Times New Roman" w:hAnsi="Arial" w:cs="Arial"/>
          <w:color w:val="182D88"/>
          <w:kern w:val="36"/>
          <w:sz w:val="42"/>
          <w:szCs w:val="42"/>
          <w:lang w:eastAsia="ru-RU"/>
        </w:rPr>
        <w:t xml:space="preserve">ведомление об изменении лица, </w:t>
      </w:r>
      <w:r>
        <w:rPr>
          <w:rFonts w:ascii="Arial" w:eastAsia="Times New Roman" w:hAnsi="Arial" w:cs="Arial"/>
          <w:color w:val="182D88"/>
          <w:kern w:val="36"/>
          <w:sz w:val="42"/>
          <w:szCs w:val="42"/>
          <w:lang w:eastAsia="ru-RU"/>
        </w:rPr>
        <w:t xml:space="preserve">     </w:t>
      </w:r>
      <w:r w:rsidR="00721C35" w:rsidRPr="00721C35">
        <w:rPr>
          <w:rFonts w:ascii="Arial" w:eastAsia="Times New Roman" w:hAnsi="Arial" w:cs="Arial"/>
          <w:color w:val="182D88"/>
          <w:kern w:val="36"/>
          <w:sz w:val="42"/>
          <w:szCs w:val="42"/>
          <w:lang w:eastAsia="ru-RU"/>
        </w:rPr>
        <w:t>осуществляющего ведение реестра</w:t>
      </w:r>
    </w:p>
    <w:p w:rsidR="00721C35" w:rsidRPr="00721C35" w:rsidRDefault="009449CD" w:rsidP="00721C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02 мая 2024</w:t>
      </w:r>
      <w:r w:rsidR="00721C35" w:rsidRPr="00721C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г. Советом директоров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АО «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Выксаэнерго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 п</w:t>
      </w:r>
      <w:r w:rsidR="00721C35" w:rsidRPr="00721C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ринято</w:t>
      </w:r>
      <w:proofErr w:type="gramEnd"/>
      <w:r w:rsidR="00721C35" w:rsidRPr="00721C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решение о расторжении договора с регистратором, осуществляющим ведение реестра владельцев именных ценных бумаг Общества, с Акционерным обществом «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НРК -Р.О.С.Т.»</w:t>
      </w:r>
    </w:p>
    <w:p w:rsidR="00721C35" w:rsidRPr="00721C35" w:rsidRDefault="009449CD" w:rsidP="00721C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02 мая 2024г.</w:t>
      </w:r>
      <w:r w:rsidR="00721C35" w:rsidRPr="00721C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Советом директоров Общества принято решение об утверждении регистратором Общества Акционерное общество ВТБ Регистратор.</w:t>
      </w:r>
    </w:p>
    <w:p w:rsidR="00721C35" w:rsidRPr="00721C35" w:rsidRDefault="00721C35" w:rsidP="00721C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C3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Основание прекращения договора на ведение реестра: </w:t>
      </w:r>
      <w:r w:rsidRPr="00721C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одностороннее расторжение договора</w:t>
      </w:r>
    </w:p>
    <w:p w:rsidR="00721C35" w:rsidRPr="00721C35" w:rsidRDefault="00721C35" w:rsidP="00721C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C3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Полное наименование регистратора, с которым заключен договор на ведение реестра: </w:t>
      </w:r>
      <w:r w:rsidRPr="00721C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Акционерное общество ВТБ Регистратор</w:t>
      </w:r>
      <w:r w:rsidRPr="00721C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21C35" w:rsidRPr="00721C35" w:rsidRDefault="00721C35" w:rsidP="00721C35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C3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Местонахождение: </w:t>
      </w:r>
      <w:r w:rsidRPr="00721C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127015, г. Москва, ул. Правды, д. 23</w:t>
      </w:r>
    </w:p>
    <w:p w:rsidR="00721C35" w:rsidRPr="00721C35" w:rsidRDefault="00721C35" w:rsidP="00721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C3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Почтовый адрес: </w:t>
      </w:r>
      <w:r w:rsidRPr="00721C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127137, г. Москва, а/я 54</w:t>
      </w:r>
    </w:p>
    <w:p w:rsidR="00721C35" w:rsidRPr="00721C35" w:rsidRDefault="00721C35" w:rsidP="00721C3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C3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Телефон:</w:t>
      </w:r>
      <w:r w:rsidRPr="00721C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+7 (495) 787-44-83</w:t>
      </w:r>
    </w:p>
    <w:p w:rsidR="00721C35" w:rsidRPr="00721C35" w:rsidRDefault="00721C35" w:rsidP="00721C35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C3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Дата прекращения действия договора на ведение реестра, заключенного с предыдущим регистратором: </w:t>
      </w:r>
      <w:r w:rsidR="009449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02.09.2024г.</w:t>
      </w:r>
    </w:p>
    <w:p w:rsidR="00721C35" w:rsidRPr="00721C35" w:rsidRDefault="00721C35" w:rsidP="00721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C3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Дата заключения договора на ведение реестра с новым регистратором: </w:t>
      </w:r>
      <w:r w:rsidR="009449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30.08.2024г.</w:t>
      </w:r>
    </w:p>
    <w:p w:rsidR="00721C35" w:rsidRPr="00721C35" w:rsidRDefault="00721C35" w:rsidP="00721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C35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Дата начала ведения реестра новым регистратором: </w:t>
      </w:r>
      <w:r w:rsidR="009449C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02.09.2024г.</w:t>
      </w:r>
    </w:p>
    <w:p w:rsidR="00721C35" w:rsidRPr="00721C35" w:rsidRDefault="00721C35" w:rsidP="00721C3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C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863BC" w:rsidRDefault="002863BC"/>
    <w:sectPr w:rsidR="00286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35"/>
    <w:rsid w:val="002863BC"/>
    <w:rsid w:val="00721C35"/>
    <w:rsid w:val="0094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8F6CD-7483-460D-9C22-1CA37155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41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dcterms:created xsi:type="dcterms:W3CDTF">2024-09-04T11:48:00Z</dcterms:created>
  <dcterms:modified xsi:type="dcterms:W3CDTF">2024-09-04T12:09:00Z</dcterms:modified>
</cp:coreProperties>
</file>